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E" w:rsidRPr="00EC7B20" w:rsidRDefault="003C0C8E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PAJAK BUMI DAN BANGUNAN</w:t>
      </w:r>
      <w:r w:rsidR="0087579E" w:rsidRPr="00EC7B20">
        <w:rPr>
          <w:b/>
          <w:lang w:val="en-US"/>
        </w:rPr>
        <w:t xml:space="preserve"> – PENETAPAN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>PERATURAN</w:t>
      </w:r>
      <w:r w:rsidR="00A60502">
        <w:rPr>
          <w:b/>
          <w:lang w:val="en-US"/>
        </w:rPr>
        <w:t xml:space="preserve"> DAERAH KABUPATEN </w:t>
      </w:r>
      <w:r w:rsidR="00687FC3">
        <w:rPr>
          <w:b/>
          <w:lang w:val="en-US"/>
        </w:rPr>
        <w:t>BOGOR</w:t>
      </w:r>
      <w:r w:rsidR="00A60502">
        <w:rPr>
          <w:b/>
          <w:lang w:val="en-US"/>
        </w:rPr>
        <w:t xml:space="preserve"> NOMOR</w:t>
      </w:r>
      <w:r w:rsidRPr="00EC7B20">
        <w:rPr>
          <w:b/>
          <w:lang w:val="en-US"/>
        </w:rPr>
        <w:t xml:space="preserve"> </w:t>
      </w:r>
      <w:r w:rsidR="003C0C8E">
        <w:rPr>
          <w:b/>
          <w:lang w:val="en-US"/>
        </w:rPr>
        <w:t>10</w:t>
      </w:r>
      <w:r w:rsidRPr="00EC7B20">
        <w:rPr>
          <w:b/>
          <w:lang w:val="en-US"/>
        </w:rPr>
        <w:t xml:space="preserve"> TAHUN 20</w:t>
      </w:r>
      <w:r w:rsidR="00687FC3">
        <w:rPr>
          <w:b/>
          <w:lang w:val="en-US"/>
        </w:rPr>
        <w:t>11</w:t>
      </w:r>
    </w:p>
    <w:p w:rsidR="0087579E" w:rsidRPr="00EC7B20" w:rsidRDefault="00181523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2011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 xml:space="preserve">PERATURAN DAERAH KABUPATEN </w:t>
      </w:r>
      <w:r w:rsidR="00687FC3">
        <w:rPr>
          <w:b/>
          <w:lang w:val="en-US"/>
        </w:rPr>
        <w:t>BOGOR</w:t>
      </w:r>
      <w:r w:rsidRPr="00EC7B20">
        <w:rPr>
          <w:b/>
          <w:lang w:val="en-US"/>
        </w:rPr>
        <w:t xml:space="preserve"> TENTANG </w:t>
      </w:r>
      <w:r w:rsidR="003C0C8E">
        <w:rPr>
          <w:b/>
          <w:lang w:val="en-US"/>
        </w:rPr>
        <w:t>PAJAK BUMI DAN BANGUNAN PERDESAAN DAN PERKOTAAN</w:t>
      </w:r>
    </w:p>
    <w:p w:rsidR="002E3F65" w:rsidRDefault="002E3F65" w:rsidP="002E3F65">
      <w:pPr>
        <w:spacing w:after="0" w:line="240" w:lineRule="auto"/>
        <w:jc w:val="both"/>
        <w:rPr>
          <w:lang w:val="en-US"/>
        </w:rPr>
      </w:pPr>
    </w:p>
    <w:p w:rsidR="002E3F65" w:rsidRPr="002A6FD5" w:rsidRDefault="002E3F65" w:rsidP="003C0C8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  <w:lang w:val="en-US"/>
        </w:rPr>
      </w:pPr>
      <w:r w:rsidRPr="002A6FD5">
        <w:rPr>
          <w:rFonts w:cstheme="minorHAnsi"/>
          <w:b/>
          <w:lang w:val="en-US"/>
        </w:rPr>
        <w:t>ABSTRAK</w:t>
      </w:r>
      <w:r w:rsidR="00687FC3" w:rsidRPr="002A6FD5">
        <w:rPr>
          <w:rFonts w:cstheme="minorHAnsi"/>
          <w:b/>
          <w:lang w:val="en-US"/>
        </w:rPr>
        <w:tab/>
      </w:r>
      <w:r w:rsidRPr="002A6FD5">
        <w:rPr>
          <w:rFonts w:cstheme="minorHAnsi"/>
          <w:b/>
          <w:lang w:val="en-US"/>
        </w:rPr>
        <w:t>:</w:t>
      </w:r>
      <w:r w:rsidR="00B73AA3" w:rsidRPr="002A6FD5">
        <w:rPr>
          <w:rFonts w:cstheme="minorHAnsi"/>
          <w:b/>
          <w:lang w:val="en-US"/>
        </w:rPr>
        <w:tab/>
      </w:r>
      <w:r w:rsidRPr="002A6FD5">
        <w:rPr>
          <w:rFonts w:cstheme="minorHAnsi"/>
          <w:lang w:val="en-US"/>
        </w:rPr>
        <w:t>-</w:t>
      </w:r>
      <w:r w:rsidR="00B73AA3" w:rsidRPr="002A6FD5">
        <w:rPr>
          <w:rFonts w:cstheme="minorHAnsi"/>
          <w:lang w:val="en-US"/>
        </w:rPr>
        <w:t xml:space="preserve"> </w:t>
      </w:r>
      <w:proofErr w:type="spellStart"/>
      <w:r w:rsidRPr="002A6FD5">
        <w:rPr>
          <w:rFonts w:cstheme="minorHAnsi"/>
          <w:lang w:val="en-US"/>
        </w:rPr>
        <w:t>Bahwa</w:t>
      </w:r>
      <w:proofErr w:type="spellEnd"/>
      <w:r w:rsidRPr="002A6FD5">
        <w:rPr>
          <w:rFonts w:cstheme="minorHAnsi"/>
          <w:lang w:val="en-US"/>
        </w:rPr>
        <w:t xml:space="preserve"> </w:t>
      </w:r>
      <w:r w:rsidR="003C0C8E" w:rsidRPr="002A6FD5">
        <w:rPr>
          <w:rFonts w:cstheme="minorHAnsi"/>
        </w:rPr>
        <w:t>mengingat bumi dan bangunan di</w:t>
      </w:r>
      <w:r w:rsidR="003C0C8E" w:rsidRPr="002A6FD5">
        <w:rPr>
          <w:rFonts w:cstheme="minorHAnsi"/>
          <w:lang w:val="en-US"/>
        </w:rPr>
        <w:t xml:space="preserve"> </w:t>
      </w:r>
      <w:r w:rsidR="003C0C8E" w:rsidRPr="002A6FD5">
        <w:rPr>
          <w:rFonts w:cstheme="minorHAnsi"/>
        </w:rPr>
        <w:t>wilayah Kabupaten Bogor memberikan</w:t>
      </w:r>
      <w:r w:rsidR="003C0C8E" w:rsidRPr="002A6FD5">
        <w:rPr>
          <w:rFonts w:cstheme="minorHAnsi"/>
          <w:lang w:val="en-US"/>
        </w:rPr>
        <w:t xml:space="preserve"> </w:t>
      </w:r>
      <w:r w:rsidR="003C0C8E" w:rsidRPr="002A6FD5">
        <w:rPr>
          <w:rFonts w:cstheme="minorHAnsi"/>
        </w:rPr>
        <w:t>keuntungan dan/atau kedudukan sosial</w:t>
      </w:r>
      <w:r w:rsidR="003C0C8E" w:rsidRPr="002A6FD5">
        <w:rPr>
          <w:rFonts w:cstheme="minorHAnsi"/>
          <w:lang w:val="en-US"/>
        </w:rPr>
        <w:t xml:space="preserve"> </w:t>
      </w:r>
      <w:r w:rsidR="003C0C8E" w:rsidRPr="002A6FD5">
        <w:rPr>
          <w:rFonts w:cstheme="minorHAnsi"/>
        </w:rPr>
        <w:t>ekonomi yang lebih baik kepada orang atau</w:t>
      </w:r>
      <w:r w:rsidR="003C0C8E" w:rsidRPr="002A6FD5">
        <w:rPr>
          <w:rFonts w:cstheme="minorHAnsi"/>
          <w:lang w:val="en-US"/>
        </w:rPr>
        <w:t xml:space="preserve"> </w:t>
      </w:r>
      <w:r w:rsidR="003C0C8E" w:rsidRPr="002A6FD5">
        <w:rPr>
          <w:rFonts w:cstheme="minorHAnsi"/>
        </w:rPr>
        <w:t>badan yang mempunyai suatu hak di atasnya</w:t>
      </w:r>
      <w:r w:rsidR="003C0C8E" w:rsidRPr="002A6FD5">
        <w:rPr>
          <w:rFonts w:cstheme="minorHAnsi"/>
          <w:lang w:val="en-US"/>
        </w:rPr>
        <w:t xml:space="preserve"> </w:t>
      </w:r>
      <w:r w:rsidR="003C0C8E" w:rsidRPr="002A6FD5">
        <w:rPr>
          <w:rFonts w:cstheme="minorHAnsi"/>
        </w:rPr>
        <w:t>dan atau memperoleh manfaat dari padanya,</w:t>
      </w:r>
      <w:r w:rsidR="003C0C8E" w:rsidRPr="002A6FD5">
        <w:rPr>
          <w:rFonts w:cstheme="minorHAnsi"/>
          <w:lang w:val="en-US"/>
        </w:rPr>
        <w:t xml:space="preserve"> </w:t>
      </w:r>
      <w:r w:rsidR="003C0C8E" w:rsidRPr="002A6FD5">
        <w:rPr>
          <w:rFonts w:cstheme="minorHAnsi"/>
        </w:rPr>
        <w:t>maka orang atau badan tersebut harus</w:t>
      </w:r>
      <w:r w:rsidR="003C0C8E" w:rsidRPr="002A6FD5">
        <w:rPr>
          <w:rFonts w:cstheme="minorHAnsi"/>
          <w:lang w:val="en-US"/>
        </w:rPr>
        <w:t xml:space="preserve"> </w:t>
      </w:r>
      <w:r w:rsidR="003C0C8E" w:rsidRPr="002A6FD5">
        <w:rPr>
          <w:rFonts w:cstheme="minorHAnsi"/>
        </w:rPr>
        <w:t>memberikan kontribusi terhadap pelaksanaan</w:t>
      </w:r>
      <w:r w:rsidR="003C0C8E" w:rsidRPr="002A6FD5">
        <w:rPr>
          <w:rFonts w:cstheme="minorHAnsi"/>
          <w:lang w:val="en-US"/>
        </w:rPr>
        <w:t xml:space="preserve"> </w:t>
      </w:r>
      <w:r w:rsidR="003C0C8E" w:rsidRPr="002A6FD5">
        <w:rPr>
          <w:rFonts w:cstheme="minorHAnsi"/>
        </w:rPr>
        <w:t>pembangunan di wilayah Kabupaten Bogor</w:t>
      </w:r>
      <w:r w:rsidR="003C0C8E" w:rsidRPr="002A6FD5">
        <w:rPr>
          <w:rFonts w:cstheme="minorHAnsi"/>
          <w:lang w:val="en-US"/>
        </w:rPr>
        <w:t xml:space="preserve">, </w:t>
      </w:r>
      <w:r w:rsidR="003C0C8E" w:rsidRPr="002A6FD5">
        <w:rPr>
          <w:rFonts w:cstheme="minorHAnsi"/>
        </w:rPr>
        <w:t>bahwa dalam upaya meningkatkan kontribusi</w:t>
      </w:r>
      <w:r w:rsidR="003C0C8E" w:rsidRPr="002A6FD5">
        <w:rPr>
          <w:rFonts w:cstheme="minorHAnsi"/>
          <w:lang w:val="en-US"/>
        </w:rPr>
        <w:t xml:space="preserve"> </w:t>
      </w:r>
      <w:r w:rsidR="003C0C8E" w:rsidRPr="002A6FD5">
        <w:rPr>
          <w:rFonts w:cstheme="minorHAnsi"/>
        </w:rPr>
        <w:t>orang atau badan yang mempunyai hak</w:t>
      </w:r>
      <w:r w:rsidR="003C0C8E" w:rsidRPr="002A6FD5">
        <w:rPr>
          <w:rFonts w:cstheme="minorHAnsi"/>
          <w:lang w:val="en-US"/>
        </w:rPr>
        <w:t xml:space="preserve"> </w:t>
      </w:r>
      <w:r w:rsidR="003C0C8E" w:rsidRPr="002A6FD5">
        <w:rPr>
          <w:rFonts w:cstheme="minorHAnsi"/>
        </w:rPr>
        <w:t>dan/atau memperoleh manfaat atas bumi dan</w:t>
      </w:r>
      <w:r w:rsidR="003C0C8E" w:rsidRPr="002A6FD5">
        <w:rPr>
          <w:rFonts w:cstheme="minorHAnsi"/>
          <w:lang w:val="en-US"/>
        </w:rPr>
        <w:t xml:space="preserve"> </w:t>
      </w:r>
      <w:r w:rsidR="003C0C8E" w:rsidRPr="002A6FD5">
        <w:rPr>
          <w:rFonts w:cstheme="minorHAnsi"/>
        </w:rPr>
        <w:t>bangunan selain kawasan yang digunakan untuk</w:t>
      </w:r>
      <w:r w:rsidR="003C0C8E" w:rsidRPr="002A6FD5">
        <w:rPr>
          <w:rFonts w:cstheme="minorHAnsi"/>
          <w:lang w:val="en-US"/>
        </w:rPr>
        <w:t xml:space="preserve"> </w:t>
      </w:r>
      <w:r w:rsidR="003C0C8E" w:rsidRPr="002A6FD5">
        <w:rPr>
          <w:rFonts w:cstheme="minorHAnsi"/>
        </w:rPr>
        <w:t>kegiatan usaha perkebunan, perhutanan dan</w:t>
      </w:r>
      <w:r w:rsidR="003C0C8E" w:rsidRPr="002A6FD5">
        <w:rPr>
          <w:rFonts w:cstheme="minorHAnsi"/>
          <w:lang w:val="en-US"/>
        </w:rPr>
        <w:t xml:space="preserve"> </w:t>
      </w:r>
      <w:r w:rsidR="003C0C8E" w:rsidRPr="002A6FD5">
        <w:rPr>
          <w:rFonts w:cstheme="minorHAnsi"/>
        </w:rPr>
        <w:t>pertambangan, perlu ditetapkan pajak bumi dan</w:t>
      </w:r>
      <w:r w:rsidR="003C0C8E" w:rsidRPr="002A6FD5">
        <w:rPr>
          <w:rFonts w:cstheme="minorHAnsi"/>
          <w:lang w:val="en-US"/>
        </w:rPr>
        <w:t xml:space="preserve"> </w:t>
      </w:r>
      <w:r w:rsidR="003C0C8E" w:rsidRPr="002A6FD5">
        <w:rPr>
          <w:rFonts w:cstheme="minorHAnsi"/>
        </w:rPr>
        <w:t>bangunan perdesaan dan perkotaan</w:t>
      </w:r>
      <w:r w:rsidR="003C0C8E" w:rsidRPr="002A6FD5">
        <w:rPr>
          <w:rFonts w:cstheme="minorHAnsi"/>
          <w:lang w:val="en-US"/>
        </w:rPr>
        <w:t xml:space="preserve">, </w:t>
      </w:r>
      <w:r w:rsidR="003C0C8E" w:rsidRPr="002A6FD5">
        <w:rPr>
          <w:rFonts w:cstheme="minorHAnsi"/>
        </w:rPr>
        <w:t>bahwa berdasarkan Undang-Undang Nomor 28</w:t>
      </w:r>
      <w:r w:rsidR="003C0C8E" w:rsidRPr="002A6FD5">
        <w:rPr>
          <w:rFonts w:cstheme="minorHAnsi"/>
          <w:lang w:val="en-US"/>
        </w:rPr>
        <w:t xml:space="preserve"> </w:t>
      </w:r>
      <w:r w:rsidR="003C0C8E" w:rsidRPr="002A6FD5">
        <w:rPr>
          <w:rFonts w:cstheme="minorHAnsi"/>
        </w:rPr>
        <w:t>Tahun 2009 tentang Pajak Daerah dan Retribusi</w:t>
      </w:r>
      <w:r w:rsidR="003C0C8E" w:rsidRPr="002A6FD5">
        <w:rPr>
          <w:rFonts w:cstheme="minorHAnsi"/>
          <w:lang w:val="en-US"/>
        </w:rPr>
        <w:t xml:space="preserve"> </w:t>
      </w:r>
      <w:r w:rsidR="003C0C8E" w:rsidRPr="002A6FD5">
        <w:rPr>
          <w:rFonts w:cstheme="minorHAnsi"/>
        </w:rPr>
        <w:t>Daerah, Pajak Bumi dan Bangunan Perdesaan</w:t>
      </w:r>
      <w:r w:rsidR="003C0C8E" w:rsidRPr="002A6FD5">
        <w:rPr>
          <w:rFonts w:cstheme="minorHAnsi"/>
          <w:lang w:val="en-US"/>
        </w:rPr>
        <w:t xml:space="preserve"> </w:t>
      </w:r>
      <w:r w:rsidR="003C0C8E" w:rsidRPr="002A6FD5">
        <w:rPr>
          <w:rFonts w:cstheme="minorHAnsi"/>
        </w:rPr>
        <w:t>dan Perkotaan merupakan kewenangan daerah</w:t>
      </w:r>
      <w:r w:rsidR="003C0C8E" w:rsidRPr="002A6FD5">
        <w:rPr>
          <w:rFonts w:cstheme="minorHAnsi"/>
          <w:lang w:val="en-US"/>
        </w:rPr>
        <w:t xml:space="preserve"> </w:t>
      </w:r>
      <w:r w:rsidR="003C0C8E" w:rsidRPr="002A6FD5">
        <w:rPr>
          <w:rFonts w:cstheme="minorHAnsi"/>
        </w:rPr>
        <w:t>yang pengaturannya ditetapkan dengan</w:t>
      </w:r>
      <w:r w:rsidR="003C0C8E" w:rsidRPr="002A6FD5">
        <w:rPr>
          <w:rFonts w:cstheme="minorHAnsi"/>
          <w:lang w:val="en-US"/>
        </w:rPr>
        <w:t xml:space="preserve"> </w:t>
      </w:r>
      <w:r w:rsidR="003C0C8E" w:rsidRPr="002A6FD5">
        <w:rPr>
          <w:rFonts w:cstheme="minorHAnsi"/>
        </w:rPr>
        <w:t>Peraturan Daerah</w:t>
      </w:r>
      <w:r w:rsidR="003C0C8E" w:rsidRPr="002A6FD5">
        <w:rPr>
          <w:rFonts w:cstheme="minorHAnsi"/>
          <w:lang w:val="en-US"/>
        </w:rPr>
        <w:t xml:space="preserve">, </w:t>
      </w:r>
      <w:proofErr w:type="spellStart"/>
      <w:r w:rsidR="003C0C8E" w:rsidRPr="002A6FD5">
        <w:rPr>
          <w:rFonts w:cstheme="minorHAnsi"/>
          <w:lang w:val="en-US"/>
        </w:rPr>
        <w:t>sehingga</w:t>
      </w:r>
      <w:proofErr w:type="spellEnd"/>
      <w:r w:rsidR="003C0C8E" w:rsidRPr="002A6FD5">
        <w:rPr>
          <w:rFonts w:cstheme="minorHAnsi"/>
          <w:lang w:val="en-US"/>
        </w:rPr>
        <w:t xml:space="preserve"> </w:t>
      </w:r>
      <w:r w:rsidR="003C0C8E" w:rsidRPr="002A6FD5">
        <w:rPr>
          <w:rFonts w:cstheme="minorHAnsi"/>
        </w:rPr>
        <w:t>perlu membentuk Peraturan Daerah tentang</w:t>
      </w:r>
      <w:r w:rsidR="003C0C8E" w:rsidRPr="002A6FD5">
        <w:rPr>
          <w:rFonts w:cstheme="minorHAnsi"/>
          <w:lang w:val="en-US"/>
        </w:rPr>
        <w:t xml:space="preserve"> </w:t>
      </w:r>
      <w:r w:rsidR="003C0C8E" w:rsidRPr="002A6FD5">
        <w:rPr>
          <w:rFonts w:cstheme="minorHAnsi"/>
        </w:rPr>
        <w:t>Pajak Bumi dan Bangunan Perdesaan dan</w:t>
      </w:r>
      <w:r w:rsidR="003C0C8E" w:rsidRPr="002A6FD5">
        <w:rPr>
          <w:rFonts w:cstheme="minorHAnsi"/>
          <w:lang w:val="en-US"/>
        </w:rPr>
        <w:t xml:space="preserve"> </w:t>
      </w:r>
      <w:r w:rsidR="003C0C8E" w:rsidRPr="002A6FD5">
        <w:rPr>
          <w:rFonts w:cstheme="minorHAnsi"/>
        </w:rPr>
        <w:t>Perkotaan</w:t>
      </w:r>
      <w:r w:rsidRPr="002A6FD5">
        <w:rPr>
          <w:rFonts w:cstheme="minorHAnsi"/>
          <w:lang w:val="en-US"/>
        </w:rPr>
        <w:t>.</w:t>
      </w:r>
    </w:p>
    <w:p w:rsidR="002E3F65" w:rsidRPr="007C19D6" w:rsidRDefault="002E3F65" w:rsidP="007C19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  <w:lang w:val="en-US"/>
        </w:rPr>
      </w:pPr>
      <w:proofErr w:type="spellStart"/>
      <w:r w:rsidRPr="007C19D6">
        <w:rPr>
          <w:rFonts w:cstheme="minorHAnsi"/>
          <w:lang w:val="en-US"/>
        </w:rPr>
        <w:t>Dasar</w:t>
      </w:r>
      <w:proofErr w:type="spellEnd"/>
      <w:r w:rsidRPr="007C19D6">
        <w:rPr>
          <w:rFonts w:cstheme="minorHAnsi"/>
          <w:lang w:val="en-US"/>
        </w:rPr>
        <w:t xml:space="preserve"> </w:t>
      </w:r>
      <w:proofErr w:type="spellStart"/>
      <w:r w:rsidR="000E6109" w:rsidRPr="007C19D6">
        <w:rPr>
          <w:rFonts w:cstheme="minorHAnsi"/>
          <w:lang w:val="en-US"/>
        </w:rPr>
        <w:t>hukum</w:t>
      </w:r>
      <w:proofErr w:type="spellEnd"/>
      <w:r w:rsidRPr="007C19D6">
        <w:rPr>
          <w:rFonts w:cstheme="minorHAnsi"/>
          <w:lang w:val="en-US"/>
        </w:rPr>
        <w:t xml:space="preserve"> : </w:t>
      </w:r>
      <w:proofErr w:type="spellStart"/>
      <w:r w:rsidR="00687FC3" w:rsidRPr="007C19D6">
        <w:rPr>
          <w:rFonts w:cstheme="minorHAnsi"/>
          <w:lang w:val="en-US"/>
        </w:rPr>
        <w:t>Undang</w:t>
      </w:r>
      <w:proofErr w:type="spellEnd"/>
      <w:r w:rsidR="00687FC3" w:rsidRPr="007C19D6">
        <w:rPr>
          <w:rFonts w:cstheme="minorHAnsi"/>
        </w:rPr>
        <w:t>-Undang Nomor 14 Tahun 1950</w:t>
      </w:r>
      <w:r w:rsidR="006757A0" w:rsidRPr="007C19D6">
        <w:rPr>
          <w:rFonts w:cstheme="minorHAnsi"/>
          <w:lang w:val="en-US"/>
        </w:rPr>
        <w:t xml:space="preserve"> </w:t>
      </w:r>
      <w:r w:rsidR="006757A0" w:rsidRPr="007C19D6">
        <w:rPr>
          <w:rFonts w:cstheme="minorHAnsi"/>
        </w:rPr>
        <w:t>sebagaimana telah diubah dengan Undang-Undang</w:t>
      </w:r>
      <w:r w:rsidR="006757A0" w:rsidRPr="007C19D6">
        <w:rPr>
          <w:rFonts w:cstheme="minorHAnsi"/>
          <w:lang w:val="en-US"/>
        </w:rPr>
        <w:t xml:space="preserve"> </w:t>
      </w:r>
      <w:r w:rsidR="006757A0" w:rsidRPr="007C19D6">
        <w:rPr>
          <w:rFonts w:cstheme="minorHAnsi"/>
        </w:rPr>
        <w:t>Nomor 4 Tahun 1968</w:t>
      </w:r>
      <w:r w:rsidR="001E3B90" w:rsidRPr="007C19D6">
        <w:rPr>
          <w:rFonts w:cstheme="minorHAnsi"/>
          <w:lang w:val="en-US"/>
        </w:rPr>
        <w:t xml:space="preserve">, </w:t>
      </w:r>
      <w:r w:rsidR="007C19D6" w:rsidRPr="007C19D6">
        <w:rPr>
          <w:rFonts w:cstheme="minorHAnsi"/>
        </w:rPr>
        <w:t>Undang-Undang Nomor 8 Tahun 1981</w:t>
      </w:r>
      <w:r w:rsidR="007C19D6" w:rsidRPr="007C19D6">
        <w:rPr>
          <w:rFonts w:cstheme="minorHAnsi"/>
          <w:lang w:val="en-US"/>
        </w:rPr>
        <w:t xml:space="preserve">, </w:t>
      </w:r>
      <w:r w:rsidR="007C19D6" w:rsidRPr="007C19D6">
        <w:rPr>
          <w:rFonts w:cstheme="minorHAnsi"/>
        </w:rPr>
        <w:t>Undang-Undang Nomor 19 Tahun 1997</w:t>
      </w:r>
      <w:r w:rsidR="007C19D6" w:rsidRPr="007C19D6">
        <w:rPr>
          <w:rFonts w:cstheme="minorHAnsi"/>
          <w:lang w:val="en-US"/>
        </w:rPr>
        <w:t xml:space="preserve"> </w:t>
      </w:r>
      <w:r w:rsidR="007C19D6" w:rsidRPr="007C19D6">
        <w:rPr>
          <w:rFonts w:cstheme="minorHAnsi"/>
        </w:rPr>
        <w:t>sebagaimana telah</w:t>
      </w:r>
      <w:r w:rsidR="007C19D6" w:rsidRPr="007C19D6">
        <w:rPr>
          <w:rFonts w:cstheme="minorHAnsi"/>
          <w:lang w:val="en-US"/>
        </w:rPr>
        <w:t xml:space="preserve"> </w:t>
      </w:r>
      <w:r w:rsidR="007C19D6" w:rsidRPr="007C19D6">
        <w:rPr>
          <w:rFonts w:cstheme="minorHAnsi"/>
        </w:rPr>
        <w:t>diubah dengan Undang-Undang Nomor 19</w:t>
      </w:r>
      <w:r w:rsidR="007C19D6" w:rsidRPr="007C19D6">
        <w:rPr>
          <w:rFonts w:cstheme="minorHAnsi"/>
          <w:lang w:val="en-US"/>
        </w:rPr>
        <w:t xml:space="preserve"> </w:t>
      </w:r>
      <w:r w:rsidR="007C19D6" w:rsidRPr="007C19D6">
        <w:rPr>
          <w:rFonts w:cstheme="minorHAnsi"/>
        </w:rPr>
        <w:t>Tahun 2000</w:t>
      </w:r>
      <w:r w:rsidR="007C19D6" w:rsidRPr="007C19D6">
        <w:rPr>
          <w:rFonts w:cstheme="minorHAnsi"/>
          <w:lang w:val="en-US"/>
        </w:rPr>
        <w:t xml:space="preserve">, </w:t>
      </w:r>
      <w:r w:rsidR="004E1A8B" w:rsidRPr="007C19D6">
        <w:rPr>
          <w:rFonts w:cstheme="minorHAnsi"/>
        </w:rPr>
        <w:t>Undang-Undang Nomor 28 Tahun 1999</w:t>
      </w:r>
      <w:r w:rsidR="004E1A8B" w:rsidRPr="007C19D6">
        <w:rPr>
          <w:rFonts w:cstheme="minorHAnsi"/>
          <w:lang w:val="en-US"/>
        </w:rPr>
        <w:t xml:space="preserve">, </w:t>
      </w:r>
      <w:r w:rsidR="007C19D6" w:rsidRPr="007C19D6">
        <w:rPr>
          <w:rFonts w:cstheme="minorHAnsi"/>
        </w:rPr>
        <w:t>Undang-Undang Nomor 14 Tahun 2002</w:t>
      </w:r>
      <w:r w:rsidR="007C19D6" w:rsidRPr="007C19D6">
        <w:rPr>
          <w:rFonts w:cstheme="minorHAnsi"/>
          <w:lang w:val="en-US"/>
        </w:rPr>
        <w:t xml:space="preserve">, </w:t>
      </w:r>
      <w:r w:rsidR="007C19D6" w:rsidRPr="007C19D6">
        <w:rPr>
          <w:rFonts w:cstheme="minorHAnsi"/>
        </w:rPr>
        <w:t>Undang-Undang Nomor 17 Tahun 2003</w:t>
      </w:r>
      <w:r w:rsidR="007C19D6" w:rsidRPr="007C19D6">
        <w:rPr>
          <w:rFonts w:cstheme="minorHAnsi"/>
          <w:lang w:val="en-US"/>
        </w:rPr>
        <w:t xml:space="preserve">, </w:t>
      </w:r>
      <w:r w:rsidR="007C19D6" w:rsidRPr="007C19D6">
        <w:rPr>
          <w:rFonts w:cstheme="minorHAnsi"/>
        </w:rPr>
        <w:t>Undang-Undang Nomor 1 Tahun 2004</w:t>
      </w:r>
      <w:r w:rsidR="007C19D6" w:rsidRPr="007C19D6">
        <w:rPr>
          <w:rFonts w:cstheme="minorHAnsi"/>
          <w:lang w:val="en-US"/>
        </w:rPr>
        <w:t xml:space="preserve">, </w:t>
      </w:r>
      <w:r w:rsidR="004E1A8B" w:rsidRPr="007C19D6">
        <w:rPr>
          <w:rFonts w:cstheme="minorHAnsi"/>
        </w:rPr>
        <w:t>Undang-Undang Nomor 10 Tahun 2004</w:t>
      </w:r>
      <w:r w:rsidR="004E1A8B" w:rsidRPr="007C19D6">
        <w:rPr>
          <w:rFonts w:cstheme="minorHAnsi"/>
          <w:lang w:val="en-US"/>
        </w:rPr>
        <w:t xml:space="preserve">, </w:t>
      </w:r>
      <w:r w:rsidR="008F0780" w:rsidRPr="007C19D6">
        <w:rPr>
          <w:rFonts w:cstheme="minorHAnsi"/>
        </w:rPr>
        <w:t>Undang-Undang Nomor 3</w:t>
      </w:r>
      <w:r w:rsidR="004E1A8B" w:rsidRPr="007C19D6">
        <w:rPr>
          <w:rFonts w:cstheme="minorHAnsi"/>
          <w:lang w:val="en-US"/>
        </w:rPr>
        <w:t>2</w:t>
      </w:r>
      <w:r w:rsidR="008F0780" w:rsidRPr="007C19D6">
        <w:rPr>
          <w:rFonts w:cstheme="minorHAnsi"/>
        </w:rPr>
        <w:t xml:space="preserve"> Tahun 2004</w:t>
      </w:r>
      <w:r w:rsidR="004E1A8B" w:rsidRPr="007C19D6">
        <w:rPr>
          <w:rFonts w:cstheme="minorHAnsi"/>
          <w:lang w:val="en-US"/>
        </w:rPr>
        <w:t xml:space="preserve"> </w:t>
      </w:r>
      <w:r w:rsidR="004E1A8B" w:rsidRPr="007C19D6">
        <w:rPr>
          <w:rFonts w:cstheme="minorHAnsi"/>
        </w:rPr>
        <w:t>sebagaimana telah</w:t>
      </w:r>
      <w:r w:rsidR="004E1A8B" w:rsidRPr="007C19D6">
        <w:rPr>
          <w:rFonts w:cstheme="minorHAnsi"/>
          <w:lang w:val="en-US"/>
        </w:rPr>
        <w:t xml:space="preserve"> </w:t>
      </w:r>
      <w:r w:rsidR="004E1A8B" w:rsidRPr="007C19D6">
        <w:rPr>
          <w:rFonts w:cstheme="minorHAnsi"/>
        </w:rPr>
        <w:t>beberapa kali diubah, terakhir dengan Undang-Undang Nomor 12 Tahun 2008</w:t>
      </w:r>
      <w:r w:rsidR="008F0780" w:rsidRPr="007C19D6">
        <w:rPr>
          <w:rFonts w:cstheme="minorHAnsi"/>
          <w:lang w:val="en-US"/>
        </w:rPr>
        <w:t xml:space="preserve">, </w:t>
      </w:r>
      <w:r w:rsidR="007C19D6" w:rsidRPr="007C19D6">
        <w:rPr>
          <w:rFonts w:cstheme="minorHAnsi"/>
        </w:rPr>
        <w:t>Undang-Undang Nomor 33 Tahun 2004</w:t>
      </w:r>
      <w:r w:rsidR="007C19D6" w:rsidRPr="007C19D6">
        <w:rPr>
          <w:rFonts w:cstheme="minorHAnsi"/>
          <w:lang w:val="en-US"/>
        </w:rPr>
        <w:t xml:space="preserve">, </w:t>
      </w:r>
      <w:r w:rsidR="007C19D6" w:rsidRPr="007C19D6">
        <w:rPr>
          <w:rFonts w:cstheme="minorHAnsi"/>
        </w:rPr>
        <w:t>Undang-Undang Nomor 28 Tahun 2009</w:t>
      </w:r>
      <w:r w:rsidR="007C19D6" w:rsidRPr="007C19D6">
        <w:rPr>
          <w:rFonts w:cstheme="minorHAnsi"/>
          <w:lang w:val="en-US"/>
        </w:rPr>
        <w:t xml:space="preserve">, </w:t>
      </w:r>
      <w:r w:rsidR="007C19D6" w:rsidRPr="007C19D6">
        <w:rPr>
          <w:rFonts w:cstheme="minorHAnsi"/>
        </w:rPr>
        <w:t>Peraturan Pemerintah Nomor 58 Tahun 2005</w:t>
      </w:r>
      <w:r w:rsidR="007C19D6" w:rsidRPr="007C19D6">
        <w:rPr>
          <w:rFonts w:cstheme="minorHAnsi"/>
          <w:lang w:val="en-US"/>
        </w:rPr>
        <w:t>,</w:t>
      </w:r>
      <w:r w:rsidR="004E1A8B" w:rsidRPr="007C19D6">
        <w:rPr>
          <w:rFonts w:cstheme="minorHAnsi"/>
          <w:lang w:val="en-US"/>
        </w:rPr>
        <w:t xml:space="preserve"> </w:t>
      </w:r>
      <w:r w:rsidR="007C19D6" w:rsidRPr="007C19D6">
        <w:rPr>
          <w:rFonts w:cstheme="minorHAnsi"/>
        </w:rPr>
        <w:t>Peraturan Pemerintah Nomor 19 Tahun 2010sebagaimana telah diubah dengan Peraturan</w:t>
      </w:r>
      <w:r w:rsidR="007C19D6" w:rsidRPr="007C19D6">
        <w:rPr>
          <w:rFonts w:cstheme="minorHAnsi"/>
          <w:lang w:val="en-US"/>
        </w:rPr>
        <w:t xml:space="preserve"> </w:t>
      </w:r>
      <w:r w:rsidR="007C19D6" w:rsidRPr="007C19D6">
        <w:rPr>
          <w:rFonts w:cstheme="minorHAnsi"/>
        </w:rPr>
        <w:t>Pemerintah Nomor 23 Tahun 2011</w:t>
      </w:r>
      <w:r w:rsidR="007C19D6" w:rsidRPr="007C19D6">
        <w:rPr>
          <w:rFonts w:cstheme="minorHAnsi"/>
          <w:lang w:val="en-US"/>
        </w:rPr>
        <w:t xml:space="preserve">, </w:t>
      </w:r>
      <w:r w:rsidR="007C19D6" w:rsidRPr="007C19D6">
        <w:rPr>
          <w:rFonts w:cstheme="minorHAnsi"/>
        </w:rPr>
        <w:t>Peraturan Pemerintah Nomor 91 Tahun 2010</w:t>
      </w:r>
      <w:r w:rsidR="007C19D6" w:rsidRPr="007C19D6">
        <w:rPr>
          <w:rFonts w:cstheme="minorHAnsi"/>
          <w:lang w:val="en-US"/>
        </w:rPr>
        <w:t xml:space="preserve">, </w:t>
      </w:r>
      <w:r w:rsidR="007C19D6" w:rsidRPr="007C19D6">
        <w:rPr>
          <w:rFonts w:cstheme="minorHAnsi"/>
        </w:rPr>
        <w:t>Peraturan Menteri Dalam Negeri Nomor 13</w:t>
      </w:r>
      <w:r w:rsidR="007C19D6" w:rsidRPr="007C19D6">
        <w:rPr>
          <w:rFonts w:cstheme="minorHAnsi"/>
          <w:lang w:val="en-US"/>
        </w:rPr>
        <w:t xml:space="preserve"> </w:t>
      </w:r>
      <w:r w:rsidR="007C19D6" w:rsidRPr="007C19D6">
        <w:rPr>
          <w:rFonts w:cstheme="minorHAnsi"/>
        </w:rPr>
        <w:t>Tahun 2006</w:t>
      </w:r>
      <w:r w:rsidR="007C19D6" w:rsidRPr="007C19D6">
        <w:rPr>
          <w:rFonts w:cstheme="minorHAnsi"/>
          <w:lang w:val="en-US"/>
        </w:rPr>
        <w:t xml:space="preserve"> </w:t>
      </w:r>
      <w:r w:rsidR="007C19D6" w:rsidRPr="007C19D6">
        <w:rPr>
          <w:rFonts w:cstheme="minorHAnsi"/>
        </w:rPr>
        <w:t>sebagaimana telah beberapa</w:t>
      </w:r>
      <w:r w:rsidR="007C19D6" w:rsidRPr="007C19D6">
        <w:rPr>
          <w:rFonts w:cstheme="minorHAnsi"/>
          <w:lang w:val="en-US"/>
        </w:rPr>
        <w:t xml:space="preserve"> </w:t>
      </w:r>
      <w:r w:rsidR="007C19D6" w:rsidRPr="007C19D6">
        <w:rPr>
          <w:rFonts w:cstheme="minorHAnsi"/>
        </w:rPr>
        <w:t>kali diubah, terakhir dengan Peraturan Menteri</w:t>
      </w:r>
      <w:r w:rsidR="007C19D6" w:rsidRPr="007C19D6">
        <w:rPr>
          <w:rFonts w:cstheme="minorHAnsi"/>
          <w:lang w:val="en-US"/>
        </w:rPr>
        <w:t xml:space="preserve"> </w:t>
      </w:r>
      <w:r w:rsidR="007C19D6" w:rsidRPr="007C19D6">
        <w:rPr>
          <w:rFonts w:cstheme="minorHAnsi"/>
        </w:rPr>
        <w:t>Dalam Negeri Nomor 21 Tahun 2011</w:t>
      </w:r>
      <w:r w:rsidR="007C19D6" w:rsidRPr="007C19D6">
        <w:rPr>
          <w:rFonts w:cstheme="minorHAnsi"/>
          <w:lang w:val="en-US"/>
        </w:rPr>
        <w:t xml:space="preserve">, </w:t>
      </w:r>
      <w:r w:rsidR="007C19D6" w:rsidRPr="007C19D6">
        <w:rPr>
          <w:rFonts w:cstheme="minorHAnsi"/>
        </w:rPr>
        <w:t>Peraturan Menteri Keuangan Nomor</w:t>
      </w:r>
      <w:r w:rsidR="007C19D6" w:rsidRPr="007C19D6">
        <w:rPr>
          <w:rFonts w:cstheme="minorHAnsi"/>
          <w:lang w:val="en-US"/>
        </w:rPr>
        <w:t xml:space="preserve"> </w:t>
      </w:r>
      <w:r w:rsidR="007C19D6" w:rsidRPr="007C19D6">
        <w:rPr>
          <w:rFonts w:cstheme="minorHAnsi"/>
        </w:rPr>
        <w:t>148/MK.07/2010</w:t>
      </w:r>
      <w:r w:rsidR="007C19D6" w:rsidRPr="007C19D6">
        <w:rPr>
          <w:rFonts w:cstheme="minorHAnsi"/>
          <w:lang w:val="en-US"/>
        </w:rPr>
        <w:t xml:space="preserve">, </w:t>
      </w:r>
      <w:r w:rsidR="007C19D6" w:rsidRPr="007C19D6">
        <w:rPr>
          <w:rFonts w:cstheme="minorHAnsi"/>
        </w:rPr>
        <w:t>Peraturan Daerah Kabupaten Bogor Nomor 9</w:t>
      </w:r>
      <w:r w:rsidR="007C19D6" w:rsidRPr="007C19D6">
        <w:rPr>
          <w:rFonts w:cstheme="minorHAnsi"/>
          <w:lang w:val="en-US"/>
        </w:rPr>
        <w:t xml:space="preserve"> </w:t>
      </w:r>
      <w:r w:rsidR="007C19D6" w:rsidRPr="007C19D6">
        <w:rPr>
          <w:rFonts w:cstheme="minorHAnsi"/>
        </w:rPr>
        <w:t>Tahun 1986</w:t>
      </w:r>
      <w:r w:rsidR="007C19D6" w:rsidRPr="007C19D6">
        <w:rPr>
          <w:rFonts w:cstheme="minorHAnsi"/>
          <w:lang w:val="en-US"/>
        </w:rPr>
        <w:t xml:space="preserve">, </w:t>
      </w:r>
      <w:r w:rsidR="007C19D6" w:rsidRPr="007C19D6">
        <w:rPr>
          <w:rFonts w:cstheme="minorHAnsi"/>
        </w:rPr>
        <w:t>Peraturan Daerah Kabupaten Bogor Nomor 7</w:t>
      </w:r>
      <w:r w:rsidR="007C19D6" w:rsidRPr="007C19D6">
        <w:rPr>
          <w:rFonts w:cstheme="minorHAnsi"/>
          <w:lang w:val="en-US"/>
        </w:rPr>
        <w:t xml:space="preserve"> </w:t>
      </w:r>
      <w:r w:rsidR="007C19D6" w:rsidRPr="007C19D6">
        <w:rPr>
          <w:rFonts w:cstheme="minorHAnsi"/>
        </w:rPr>
        <w:t>Tahun 2008</w:t>
      </w:r>
      <w:r w:rsidR="007C19D6" w:rsidRPr="007C19D6">
        <w:rPr>
          <w:rFonts w:cstheme="minorHAnsi"/>
          <w:lang w:val="en-US"/>
        </w:rPr>
        <w:t xml:space="preserve">, </w:t>
      </w:r>
      <w:r w:rsidR="007C19D6" w:rsidRPr="007C19D6">
        <w:rPr>
          <w:rFonts w:cstheme="minorHAnsi"/>
        </w:rPr>
        <w:t>Peraturan Daerah Kabupaten Bogor Nomor 9</w:t>
      </w:r>
      <w:r w:rsidR="007C19D6" w:rsidRPr="007C19D6">
        <w:rPr>
          <w:rFonts w:cstheme="minorHAnsi"/>
          <w:lang w:val="en-US"/>
        </w:rPr>
        <w:t xml:space="preserve"> </w:t>
      </w:r>
      <w:r w:rsidR="007C19D6" w:rsidRPr="007C19D6">
        <w:rPr>
          <w:rFonts w:cstheme="minorHAnsi"/>
        </w:rPr>
        <w:t>Tahun 2008</w:t>
      </w:r>
      <w:r w:rsidR="007C19D6" w:rsidRPr="007C19D6">
        <w:rPr>
          <w:rFonts w:cstheme="minorHAnsi"/>
          <w:lang w:val="en-US"/>
        </w:rPr>
        <w:t xml:space="preserve">, </w:t>
      </w:r>
      <w:r w:rsidR="007C19D6" w:rsidRPr="007C19D6">
        <w:rPr>
          <w:rFonts w:cstheme="minorHAnsi"/>
        </w:rPr>
        <w:t>Peraturan Daerah Kabupaten Bogor Nomor 8</w:t>
      </w:r>
      <w:r w:rsidR="007C19D6" w:rsidRPr="007C19D6">
        <w:rPr>
          <w:rFonts w:cstheme="minorHAnsi"/>
          <w:lang w:val="en-US"/>
        </w:rPr>
        <w:t xml:space="preserve"> </w:t>
      </w:r>
      <w:r w:rsidR="007C19D6" w:rsidRPr="007C19D6">
        <w:rPr>
          <w:rFonts w:cstheme="minorHAnsi"/>
        </w:rPr>
        <w:t>Tahun 2009</w:t>
      </w:r>
      <w:r w:rsidR="001E3B90" w:rsidRPr="007C19D6">
        <w:rPr>
          <w:rFonts w:cstheme="minorHAnsi"/>
          <w:lang w:val="en-US"/>
        </w:rPr>
        <w:t>.</w:t>
      </w:r>
    </w:p>
    <w:p w:rsidR="001E3B90" w:rsidRDefault="001E3B90" w:rsidP="005C55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lang w:val="en-US"/>
        </w:rPr>
      </w:pP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Daerah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>:</w:t>
      </w:r>
    </w:p>
    <w:p w:rsidR="001E3B90" w:rsidRDefault="00143080" w:rsidP="005C557C">
      <w:pPr>
        <w:pStyle w:val="ListParagraph"/>
        <w:autoSpaceDE w:val="0"/>
        <w:autoSpaceDN w:val="0"/>
        <w:adjustRightInd w:val="0"/>
        <w:spacing w:after="0" w:line="240" w:lineRule="auto"/>
        <w:ind w:left="1418"/>
        <w:jc w:val="both"/>
        <w:rPr>
          <w:lang w:val="en-US"/>
        </w:rPr>
      </w:pPr>
      <w:proofErr w:type="spellStart"/>
      <w:r>
        <w:rPr>
          <w:lang w:val="en-US"/>
        </w:rPr>
        <w:t>Pajak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Bangunan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Perdesaan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Perkotaan</w:t>
      </w:r>
      <w:proofErr w:type="spellEnd"/>
      <w:r w:rsidR="004F25BD">
        <w:rPr>
          <w:lang w:val="en-US"/>
        </w:rPr>
        <w:t xml:space="preserve">, </w:t>
      </w:r>
      <w:proofErr w:type="spellStart"/>
      <w:r w:rsidR="004F25BD">
        <w:rPr>
          <w:lang w:val="en-US"/>
        </w:rPr>
        <w:t>dengan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sistematika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sebagai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berikut</w:t>
      </w:r>
      <w:proofErr w:type="spellEnd"/>
      <w:r w:rsidR="004F25BD">
        <w:rPr>
          <w:lang w:val="en-US"/>
        </w:rPr>
        <w:t>:</w:t>
      </w:r>
    </w:p>
    <w:p w:rsidR="004F25BD" w:rsidRPr="004F25BD" w:rsidRDefault="004F25BD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 w:rsidRPr="004F25BD">
        <w:rPr>
          <w:rFonts w:cs="Tahoma"/>
        </w:rPr>
        <w:t>Ketentuan Umum</w:t>
      </w:r>
    </w:p>
    <w:p w:rsidR="004F25BD" w:rsidRPr="007A0D8B" w:rsidRDefault="009D045F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Nama</w:t>
      </w:r>
      <w:proofErr w:type="spellEnd"/>
      <w:r>
        <w:rPr>
          <w:rFonts w:cs="Tahoma"/>
          <w:bCs/>
          <w:lang w:val="en-US"/>
        </w:rPr>
        <w:t xml:space="preserve">, </w:t>
      </w:r>
      <w:proofErr w:type="spellStart"/>
      <w:r>
        <w:rPr>
          <w:rFonts w:cs="Tahoma"/>
          <w:bCs/>
          <w:lang w:val="en-US"/>
        </w:rPr>
        <w:t>Obyek</w:t>
      </w:r>
      <w:proofErr w:type="spellEnd"/>
      <w:r>
        <w:rPr>
          <w:rFonts w:cs="Tahoma"/>
          <w:bCs/>
          <w:lang w:val="en-US"/>
        </w:rPr>
        <w:t xml:space="preserve">, </w:t>
      </w:r>
      <w:proofErr w:type="spellStart"/>
      <w:r>
        <w:rPr>
          <w:rFonts w:cs="Tahoma"/>
          <w:bCs/>
          <w:lang w:val="en-US"/>
        </w:rPr>
        <w:t>Subyek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Wajib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Pajak</w:t>
      </w:r>
      <w:proofErr w:type="spellEnd"/>
    </w:p>
    <w:p w:rsidR="004F25BD" w:rsidRPr="00AF0870" w:rsidRDefault="009D045F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Dasar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Pengenaan</w:t>
      </w:r>
      <w:proofErr w:type="spellEnd"/>
      <w:r>
        <w:rPr>
          <w:rFonts w:cs="Tahoma"/>
          <w:bCs/>
          <w:lang w:val="en-US"/>
        </w:rPr>
        <w:t xml:space="preserve">, </w:t>
      </w:r>
      <w:proofErr w:type="spellStart"/>
      <w:r>
        <w:rPr>
          <w:rFonts w:cs="Tahoma"/>
          <w:bCs/>
          <w:lang w:val="en-US"/>
        </w:rPr>
        <w:t>Tarif</w:t>
      </w:r>
      <w:proofErr w:type="spellEnd"/>
      <w:r>
        <w:rPr>
          <w:rFonts w:cs="Tahoma"/>
          <w:bCs/>
          <w:lang w:val="en-US"/>
        </w:rPr>
        <w:t xml:space="preserve">,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Cara </w:t>
      </w:r>
      <w:proofErr w:type="spellStart"/>
      <w:r>
        <w:rPr>
          <w:rFonts w:cs="Tahoma"/>
          <w:bCs/>
          <w:lang w:val="en-US"/>
        </w:rPr>
        <w:t>Perhitungan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Pajak</w:t>
      </w:r>
      <w:proofErr w:type="spellEnd"/>
    </w:p>
    <w:p w:rsidR="004F25BD" w:rsidRPr="0030250F" w:rsidRDefault="009D045F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 xml:space="preserve">Wilayah </w:t>
      </w:r>
      <w:proofErr w:type="spellStart"/>
      <w:r>
        <w:rPr>
          <w:rFonts w:cs="Tahoma"/>
          <w:bCs/>
          <w:lang w:val="en-US"/>
        </w:rPr>
        <w:t>Pemungutan</w:t>
      </w:r>
      <w:proofErr w:type="spellEnd"/>
      <w:r>
        <w:rPr>
          <w:rFonts w:cs="Tahoma"/>
          <w:bCs/>
          <w:lang w:val="en-US"/>
        </w:rPr>
        <w:t xml:space="preserve">, </w:t>
      </w:r>
      <w:proofErr w:type="spellStart"/>
      <w:r>
        <w:rPr>
          <w:rFonts w:cs="Tahoma"/>
          <w:bCs/>
          <w:lang w:val="en-US"/>
        </w:rPr>
        <w:t>Tahun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Pajak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Saat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Pajak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Terutang</w:t>
      </w:r>
      <w:proofErr w:type="spellEnd"/>
    </w:p>
    <w:p w:rsidR="004F25BD" w:rsidRPr="0030250F" w:rsidRDefault="009D045F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Pendataan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Wajib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Pajak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Surat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Ketetapan</w:t>
      </w:r>
      <w:proofErr w:type="spellEnd"/>
    </w:p>
    <w:p w:rsidR="004F25BD" w:rsidRPr="00B45CC3" w:rsidRDefault="009D045F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Pemungutan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Pajak</w:t>
      </w:r>
      <w:proofErr w:type="spellEnd"/>
    </w:p>
    <w:p w:rsidR="00B45CC3" w:rsidRPr="00B45CC3" w:rsidRDefault="009D045F" w:rsidP="00B45CC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lang w:val="en-US"/>
        </w:rPr>
      </w:pPr>
      <w:r>
        <w:rPr>
          <w:rFonts w:cs="Tahoma"/>
          <w:bCs/>
          <w:lang w:val="en-US"/>
        </w:rPr>
        <w:t xml:space="preserve">Tata Cara </w:t>
      </w:r>
      <w:proofErr w:type="spellStart"/>
      <w:r>
        <w:rPr>
          <w:rFonts w:cs="Tahoma"/>
          <w:bCs/>
          <w:lang w:val="en-US"/>
        </w:rPr>
        <w:t>Pemungutan</w:t>
      </w:r>
      <w:proofErr w:type="spellEnd"/>
    </w:p>
    <w:p w:rsidR="00B45CC3" w:rsidRPr="009D045F" w:rsidRDefault="009D045F" w:rsidP="00B45CC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lang w:val="en-US"/>
        </w:rPr>
      </w:pPr>
      <w:r>
        <w:rPr>
          <w:rFonts w:cs="Tahoma"/>
          <w:bCs/>
          <w:lang w:val="en-US"/>
        </w:rPr>
        <w:t xml:space="preserve">Tata Cara </w:t>
      </w:r>
      <w:proofErr w:type="spellStart"/>
      <w:r>
        <w:rPr>
          <w:rFonts w:cs="Tahoma"/>
          <w:bCs/>
          <w:lang w:val="en-US"/>
        </w:rPr>
        <w:t>Pembayaran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Penagihan</w:t>
      </w:r>
      <w:proofErr w:type="spellEnd"/>
    </w:p>
    <w:p w:rsidR="009D045F" w:rsidRPr="009D045F" w:rsidRDefault="009D045F" w:rsidP="00B45CC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Keberatan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Banding</w:t>
      </w:r>
    </w:p>
    <w:p w:rsidR="009D045F" w:rsidRPr="00B45CC3" w:rsidRDefault="009D045F" w:rsidP="00B45CC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Pembetulan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Pembatalan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Pengurangan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Ketetapan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Penghapusan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Pengurangan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Administratif</w:t>
      </w:r>
      <w:proofErr w:type="spellEnd"/>
    </w:p>
    <w:p w:rsidR="004F25BD" w:rsidRPr="00AB6362" w:rsidRDefault="009D045F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Pengembalian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Kelebihan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Pembayaran</w:t>
      </w:r>
      <w:proofErr w:type="spellEnd"/>
    </w:p>
    <w:p w:rsidR="00AB6362" w:rsidRPr="00AF0870" w:rsidRDefault="009D045F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Kadaluwarsa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Pajak</w:t>
      </w:r>
      <w:proofErr w:type="spellEnd"/>
    </w:p>
    <w:p w:rsidR="005C557C" w:rsidRDefault="009D045F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Pengurangan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Keringanan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Pembebasan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Pajak</w:t>
      </w:r>
      <w:proofErr w:type="spellEnd"/>
    </w:p>
    <w:p w:rsidR="009D045F" w:rsidRDefault="009D045F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Penyidikan</w:t>
      </w:r>
      <w:proofErr w:type="spellEnd"/>
    </w:p>
    <w:p w:rsidR="009D045F" w:rsidRDefault="009D045F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Khusus</w:t>
      </w:r>
      <w:proofErr w:type="spellEnd"/>
    </w:p>
    <w:p w:rsidR="009D045F" w:rsidRDefault="009D045F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Pidana</w:t>
      </w:r>
      <w:proofErr w:type="spellEnd"/>
    </w:p>
    <w:p w:rsidR="00450313" w:rsidRPr="004F25BD" w:rsidRDefault="00450313" w:rsidP="00450313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Penutup</w:t>
      </w:r>
      <w:proofErr w:type="spellEnd"/>
    </w:p>
    <w:p w:rsidR="00D121AA" w:rsidRDefault="00445AF6" w:rsidP="005C55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noProof/>
          <w:lang w:val="en-US"/>
        </w:rPr>
      </w:pPr>
      <w:r w:rsidRPr="00EC7B20">
        <w:rPr>
          <w:b/>
          <w:lang w:val="en-US"/>
        </w:rPr>
        <w:t>STATUS</w:t>
      </w:r>
      <w:r w:rsidRPr="00EC7B20">
        <w:rPr>
          <w:b/>
          <w:lang w:val="en-US"/>
        </w:rPr>
        <w:tab/>
        <w:t>:</w:t>
      </w:r>
      <w:r>
        <w:rPr>
          <w:lang w:val="en-US"/>
        </w:rPr>
        <w:tab/>
        <w:t>-</w:t>
      </w:r>
      <w:r>
        <w:rPr>
          <w:lang w:val="en-US"/>
        </w:rPr>
        <w:tab/>
      </w:r>
      <w:proofErr w:type="spellStart"/>
      <w:r w:rsidRPr="005C557C">
        <w:rPr>
          <w:rFonts w:cstheme="minorHAnsi"/>
          <w:lang w:val="en-US"/>
        </w:rPr>
        <w:t>Mulai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r w:rsidR="009D045F">
        <w:rPr>
          <w:lang w:val="en-US"/>
        </w:rPr>
        <w:t xml:space="preserve">1 </w:t>
      </w:r>
      <w:proofErr w:type="spellStart"/>
      <w:r w:rsidR="009D045F">
        <w:rPr>
          <w:lang w:val="en-US"/>
        </w:rPr>
        <w:t>Januari</w:t>
      </w:r>
      <w:proofErr w:type="spellEnd"/>
      <w:r w:rsidR="009D045F">
        <w:rPr>
          <w:lang w:val="en-US"/>
        </w:rPr>
        <w:t xml:space="preserve"> 2012</w:t>
      </w:r>
    </w:p>
    <w:p w:rsidR="00445AF6" w:rsidRPr="006D50E4" w:rsidRDefault="00445AF6" w:rsidP="00B45CC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  <w:sz w:val="24"/>
          <w:szCs w:val="24"/>
        </w:rPr>
      </w:pPr>
      <w:r w:rsidRPr="00AE4898">
        <w:rPr>
          <w:b/>
          <w:lang w:val="en-US"/>
        </w:rPr>
        <w:t>CATATAN</w:t>
      </w:r>
      <w:r w:rsidRPr="006D50E4">
        <w:rPr>
          <w:rFonts w:cstheme="minorHAnsi"/>
          <w:b/>
          <w:lang w:val="en-US"/>
        </w:rPr>
        <w:tab/>
        <w:t>:</w:t>
      </w:r>
      <w:r w:rsidRPr="006D50E4">
        <w:rPr>
          <w:rFonts w:cstheme="minorHAnsi"/>
          <w:lang w:val="en-US"/>
        </w:rPr>
        <w:tab/>
        <w:t>-</w:t>
      </w:r>
      <w:r w:rsidRPr="006D50E4">
        <w:rPr>
          <w:rFonts w:cstheme="minorHAnsi"/>
          <w:lang w:val="en-US"/>
        </w:rPr>
        <w:tab/>
      </w:r>
    </w:p>
    <w:sectPr w:rsidR="00445AF6" w:rsidRPr="006D50E4" w:rsidSect="00F86A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7CB"/>
    <w:multiLevelType w:val="hybridMultilevel"/>
    <w:tmpl w:val="E414725E"/>
    <w:lvl w:ilvl="0" w:tplc="17708F7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6CB4814"/>
    <w:multiLevelType w:val="hybridMultilevel"/>
    <w:tmpl w:val="A5D2E6AE"/>
    <w:lvl w:ilvl="0" w:tplc="026E994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69D47A2"/>
    <w:multiLevelType w:val="hybridMultilevel"/>
    <w:tmpl w:val="D08E4EF4"/>
    <w:lvl w:ilvl="0" w:tplc="1B18D39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74319D9"/>
    <w:multiLevelType w:val="hybridMultilevel"/>
    <w:tmpl w:val="CF1AA508"/>
    <w:lvl w:ilvl="0" w:tplc="C4744B30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1ADA5BB1"/>
    <w:multiLevelType w:val="hybridMultilevel"/>
    <w:tmpl w:val="AF9EE62E"/>
    <w:lvl w:ilvl="0" w:tplc="6C9ACBF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2C027F32"/>
    <w:multiLevelType w:val="hybridMultilevel"/>
    <w:tmpl w:val="F1FE1D9A"/>
    <w:lvl w:ilvl="0" w:tplc="0396D5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044F8"/>
    <w:multiLevelType w:val="hybridMultilevel"/>
    <w:tmpl w:val="16D0B01E"/>
    <w:lvl w:ilvl="0" w:tplc="F6B66BC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FDD7FFD"/>
    <w:multiLevelType w:val="hybridMultilevel"/>
    <w:tmpl w:val="85B29C24"/>
    <w:lvl w:ilvl="0" w:tplc="2A7A0266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2FF50B4D"/>
    <w:multiLevelType w:val="hybridMultilevel"/>
    <w:tmpl w:val="ADE0F3B6"/>
    <w:lvl w:ilvl="0" w:tplc="06B231B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39610C3D"/>
    <w:multiLevelType w:val="hybridMultilevel"/>
    <w:tmpl w:val="3D62639E"/>
    <w:lvl w:ilvl="0" w:tplc="3A84422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97906BA"/>
    <w:multiLevelType w:val="hybridMultilevel"/>
    <w:tmpl w:val="0BD43434"/>
    <w:lvl w:ilvl="0" w:tplc="B406FAC6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39FE753F"/>
    <w:multiLevelType w:val="hybridMultilevel"/>
    <w:tmpl w:val="56C41A7E"/>
    <w:lvl w:ilvl="0" w:tplc="D1A43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C4737"/>
    <w:multiLevelType w:val="hybridMultilevel"/>
    <w:tmpl w:val="82846C64"/>
    <w:lvl w:ilvl="0" w:tplc="AE463C8E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400B2522"/>
    <w:multiLevelType w:val="hybridMultilevel"/>
    <w:tmpl w:val="F7C4A71E"/>
    <w:lvl w:ilvl="0" w:tplc="CDB6497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78443C3"/>
    <w:multiLevelType w:val="hybridMultilevel"/>
    <w:tmpl w:val="875087BA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489125A4"/>
    <w:multiLevelType w:val="hybridMultilevel"/>
    <w:tmpl w:val="A9B05740"/>
    <w:lvl w:ilvl="0" w:tplc="75ACB10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50EF2C53"/>
    <w:multiLevelType w:val="hybridMultilevel"/>
    <w:tmpl w:val="0B82F5C4"/>
    <w:lvl w:ilvl="0" w:tplc="27D4521A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>
    <w:nsid w:val="54F44CEA"/>
    <w:multiLevelType w:val="hybridMultilevel"/>
    <w:tmpl w:val="069A820C"/>
    <w:lvl w:ilvl="0" w:tplc="5022BCE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560A05C1"/>
    <w:multiLevelType w:val="hybridMultilevel"/>
    <w:tmpl w:val="1CFA052A"/>
    <w:lvl w:ilvl="0" w:tplc="4F642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6278F"/>
    <w:multiLevelType w:val="hybridMultilevel"/>
    <w:tmpl w:val="3724B36A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59611E12"/>
    <w:multiLevelType w:val="hybridMultilevel"/>
    <w:tmpl w:val="17161AAC"/>
    <w:lvl w:ilvl="0" w:tplc="E54AFF3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5C3D5699"/>
    <w:multiLevelType w:val="hybridMultilevel"/>
    <w:tmpl w:val="386864D4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624E275F"/>
    <w:multiLevelType w:val="hybridMultilevel"/>
    <w:tmpl w:val="F7F8A186"/>
    <w:lvl w:ilvl="0" w:tplc="F1C846B4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689314C8"/>
    <w:multiLevelType w:val="hybridMultilevel"/>
    <w:tmpl w:val="9D9AA34E"/>
    <w:lvl w:ilvl="0" w:tplc="286C321A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6CAA71DB"/>
    <w:multiLevelType w:val="hybridMultilevel"/>
    <w:tmpl w:val="F6720D14"/>
    <w:lvl w:ilvl="0" w:tplc="061E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F1AAA"/>
    <w:multiLevelType w:val="hybridMultilevel"/>
    <w:tmpl w:val="AF2CB556"/>
    <w:lvl w:ilvl="0" w:tplc="BE1CDF4A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71843427"/>
    <w:multiLevelType w:val="hybridMultilevel"/>
    <w:tmpl w:val="5782856C"/>
    <w:lvl w:ilvl="0" w:tplc="04090013">
      <w:start w:val="1"/>
      <w:numFmt w:val="upperRoman"/>
      <w:lvlText w:val="%1."/>
      <w:lvlJc w:val="righ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79FA3495"/>
    <w:multiLevelType w:val="hybridMultilevel"/>
    <w:tmpl w:val="669E5A0C"/>
    <w:lvl w:ilvl="0" w:tplc="0366B8B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7CD36B53"/>
    <w:multiLevelType w:val="hybridMultilevel"/>
    <w:tmpl w:val="7EEA4EA4"/>
    <w:lvl w:ilvl="0" w:tplc="4FE8F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C6C46"/>
    <w:multiLevelType w:val="hybridMultilevel"/>
    <w:tmpl w:val="124C4AB2"/>
    <w:lvl w:ilvl="0" w:tplc="E7508DB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>
    <w:nsid w:val="7E9D19F8"/>
    <w:multiLevelType w:val="hybridMultilevel"/>
    <w:tmpl w:val="1242E46C"/>
    <w:lvl w:ilvl="0" w:tplc="18D2AB9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7"/>
  </w:num>
  <w:num w:numId="2">
    <w:abstractNumId w:val="26"/>
  </w:num>
  <w:num w:numId="3">
    <w:abstractNumId w:val="28"/>
  </w:num>
  <w:num w:numId="4">
    <w:abstractNumId w:val="11"/>
  </w:num>
  <w:num w:numId="5">
    <w:abstractNumId w:val="24"/>
  </w:num>
  <w:num w:numId="6">
    <w:abstractNumId w:val="18"/>
  </w:num>
  <w:num w:numId="7">
    <w:abstractNumId w:val="19"/>
  </w:num>
  <w:num w:numId="8">
    <w:abstractNumId w:val="21"/>
  </w:num>
  <w:num w:numId="9">
    <w:abstractNumId w:val="14"/>
  </w:num>
  <w:num w:numId="10">
    <w:abstractNumId w:val="10"/>
  </w:num>
  <w:num w:numId="11">
    <w:abstractNumId w:val="8"/>
  </w:num>
  <w:num w:numId="12">
    <w:abstractNumId w:val="12"/>
  </w:num>
  <w:num w:numId="13">
    <w:abstractNumId w:val="16"/>
  </w:num>
  <w:num w:numId="14">
    <w:abstractNumId w:val="5"/>
  </w:num>
  <w:num w:numId="15">
    <w:abstractNumId w:val="22"/>
  </w:num>
  <w:num w:numId="16">
    <w:abstractNumId w:val="3"/>
  </w:num>
  <w:num w:numId="17">
    <w:abstractNumId w:val="25"/>
  </w:num>
  <w:num w:numId="18">
    <w:abstractNumId w:val="4"/>
  </w:num>
  <w:num w:numId="19">
    <w:abstractNumId w:val="2"/>
  </w:num>
  <w:num w:numId="20">
    <w:abstractNumId w:val="30"/>
  </w:num>
  <w:num w:numId="21">
    <w:abstractNumId w:val="20"/>
  </w:num>
  <w:num w:numId="22">
    <w:abstractNumId w:val="15"/>
  </w:num>
  <w:num w:numId="23">
    <w:abstractNumId w:val="6"/>
  </w:num>
  <w:num w:numId="24">
    <w:abstractNumId w:val="0"/>
  </w:num>
  <w:num w:numId="25">
    <w:abstractNumId w:val="27"/>
  </w:num>
  <w:num w:numId="26">
    <w:abstractNumId w:val="13"/>
  </w:num>
  <w:num w:numId="27">
    <w:abstractNumId w:val="1"/>
  </w:num>
  <w:num w:numId="28">
    <w:abstractNumId w:val="9"/>
  </w:num>
  <w:num w:numId="29">
    <w:abstractNumId w:val="29"/>
  </w:num>
  <w:num w:numId="30">
    <w:abstractNumId w:val="23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79E"/>
    <w:rsid w:val="00011DA5"/>
    <w:rsid w:val="000142B1"/>
    <w:rsid w:val="00080692"/>
    <w:rsid w:val="00091EA5"/>
    <w:rsid w:val="000B6804"/>
    <w:rsid w:val="000E6109"/>
    <w:rsid w:val="00122F40"/>
    <w:rsid w:val="00143080"/>
    <w:rsid w:val="0017641D"/>
    <w:rsid w:val="00181523"/>
    <w:rsid w:val="001B7863"/>
    <w:rsid w:val="001E3B90"/>
    <w:rsid w:val="0023707F"/>
    <w:rsid w:val="00254D00"/>
    <w:rsid w:val="00255E7F"/>
    <w:rsid w:val="00271FB8"/>
    <w:rsid w:val="00294739"/>
    <w:rsid w:val="002A6FD5"/>
    <w:rsid w:val="002E3F65"/>
    <w:rsid w:val="0030250F"/>
    <w:rsid w:val="0031386D"/>
    <w:rsid w:val="00390A46"/>
    <w:rsid w:val="003C0C8E"/>
    <w:rsid w:val="00412E6D"/>
    <w:rsid w:val="00421934"/>
    <w:rsid w:val="00445AF6"/>
    <w:rsid w:val="00450313"/>
    <w:rsid w:val="00490BAC"/>
    <w:rsid w:val="004E1A8B"/>
    <w:rsid w:val="004F25BD"/>
    <w:rsid w:val="0056690B"/>
    <w:rsid w:val="005B1117"/>
    <w:rsid w:val="005C557C"/>
    <w:rsid w:val="006757A0"/>
    <w:rsid w:val="00687FC3"/>
    <w:rsid w:val="00692D71"/>
    <w:rsid w:val="006D4507"/>
    <w:rsid w:val="006D50E4"/>
    <w:rsid w:val="00710B29"/>
    <w:rsid w:val="0073244F"/>
    <w:rsid w:val="007A0D8B"/>
    <w:rsid w:val="007C19D6"/>
    <w:rsid w:val="00833B13"/>
    <w:rsid w:val="00863EBA"/>
    <w:rsid w:val="0087579E"/>
    <w:rsid w:val="008D02F6"/>
    <w:rsid w:val="008E5C17"/>
    <w:rsid w:val="008F0780"/>
    <w:rsid w:val="008F17EA"/>
    <w:rsid w:val="009C2F4B"/>
    <w:rsid w:val="009D045F"/>
    <w:rsid w:val="009D44A5"/>
    <w:rsid w:val="009F06DE"/>
    <w:rsid w:val="00A02787"/>
    <w:rsid w:val="00A60502"/>
    <w:rsid w:val="00A82A01"/>
    <w:rsid w:val="00AB6362"/>
    <w:rsid w:val="00AE26A1"/>
    <w:rsid w:val="00AE4898"/>
    <w:rsid w:val="00AF0870"/>
    <w:rsid w:val="00B45CC3"/>
    <w:rsid w:val="00B563AC"/>
    <w:rsid w:val="00B73AA3"/>
    <w:rsid w:val="00CA2CE9"/>
    <w:rsid w:val="00D121AA"/>
    <w:rsid w:val="00D37D37"/>
    <w:rsid w:val="00D57A64"/>
    <w:rsid w:val="00DD540E"/>
    <w:rsid w:val="00E13C60"/>
    <w:rsid w:val="00E26BF8"/>
    <w:rsid w:val="00EC2F27"/>
    <w:rsid w:val="00EC7B20"/>
    <w:rsid w:val="00F239BB"/>
    <w:rsid w:val="00F86AEF"/>
    <w:rsid w:val="00FA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eRma</cp:lastModifiedBy>
  <cp:revision>6</cp:revision>
  <dcterms:created xsi:type="dcterms:W3CDTF">2012-10-17T01:26:00Z</dcterms:created>
  <dcterms:modified xsi:type="dcterms:W3CDTF">2012-10-17T02:04:00Z</dcterms:modified>
</cp:coreProperties>
</file>