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E" w:rsidRPr="00EC7B20" w:rsidRDefault="00A82A01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MENARA TELEKOMUNIKASI</w:t>
      </w:r>
      <w:r w:rsidR="0087579E" w:rsidRPr="00EC7B20">
        <w:rPr>
          <w:b/>
          <w:lang w:val="en-US"/>
        </w:rPr>
        <w:t xml:space="preserve"> – PENETAPAN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>PERATURAN</w:t>
      </w:r>
      <w:r w:rsidR="00A60502">
        <w:rPr>
          <w:b/>
          <w:lang w:val="en-US"/>
        </w:rPr>
        <w:t xml:space="preserve"> DAERAH KABUPATEN </w:t>
      </w:r>
      <w:r w:rsidR="00687FC3">
        <w:rPr>
          <w:b/>
          <w:lang w:val="en-US"/>
        </w:rPr>
        <w:t>BOGOR</w:t>
      </w:r>
      <w:r w:rsidR="00A60502">
        <w:rPr>
          <w:b/>
          <w:lang w:val="en-US"/>
        </w:rPr>
        <w:t xml:space="preserve"> NOMOR</w:t>
      </w:r>
      <w:r w:rsidRPr="00EC7B20">
        <w:rPr>
          <w:b/>
          <w:lang w:val="en-US"/>
        </w:rPr>
        <w:t xml:space="preserve"> </w:t>
      </w:r>
      <w:r w:rsidR="00A82A01">
        <w:rPr>
          <w:b/>
          <w:lang w:val="en-US"/>
        </w:rPr>
        <w:t>4</w:t>
      </w:r>
      <w:r w:rsidRPr="00EC7B20">
        <w:rPr>
          <w:b/>
          <w:lang w:val="en-US"/>
        </w:rPr>
        <w:t xml:space="preserve"> TAHUN 20</w:t>
      </w:r>
      <w:r w:rsidR="00687FC3">
        <w:rPr>
          <w:b/>
          <w:lang w:val="en-US"/>
        </w:rPr>
        <w:t>11</w:t>
      </w:r>
    </w:p>
    <w:p w:rsidR="0087579E" w:rsidRPr="00EC7B20" w:rsidRDefault="00775F06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2011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 xml:space="preserve">PERATURAN DAERAH KABUPATEN </w:t>
      </w:r>
      <w:r w:rsidR="00687FC3">
        <w:rPr>
          <w:b/>
          <w:lang w:val="en-US"/>
        </w:rPr>
        <w:t>BOGOR</w:t>
      </w:r>
      <w:r w:rsidRPr="00EC7B20">
        <w:rPr>
          <w:b/>
          <w:lang w:val="en-US"/>
        </w:rPr>
        <w:t xml:space="preserve"> TENTANG </w:t>
      </w:r>
      <w:r w:rsidR="00A82A01">
        <w:rPr>
          <w:b/>
          <w:lang w:val="en-US"/>
        </w:rPr>
        <w:t>PEMBANGUNAN DAN PENGGUNAAN BERSAMA MENARA TELEKOMUNIKASI</w:t>
      </w:r>
    </w:p>
    <w:p w:rsidR="002E3F65" w:rsidRDefault="002E3F65" w:rsidP="002E3F65">
      <w:pPr>
        <w:spacing w:after="0" w:line="240" w:lineRule="auto"/>
        <w:jc w:val="both"/>
        <w:rPr>
          <w:lang w:val="en-US"/>
        </w:rPr>
      </w:pPr>
    </w:p>
    <w:p w:rsidR="002E3F65" w:rsidRPr="00687FC3" w:rsidRDefault="002E3F65" w:rsidP="006757A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  <w:lang w:val="en-US"/>
        </w:rPr>
      </w:pPr>
      <w:r w:rsidRPr="00687FC3">
        <w:rPr>
          <w:rFonts w:cstheme="minorHAnsi"/>
          <w:b/>
          <w:lang w:val="en-US"/>
        </w:rPr>
        <w:t>ABSTRAK</w:t>
      </w:r>
      <w:r w:rsidR="00687FC3">
        <w:rPr>
          <w:rFonts w:cstheme="minorHAnsi"/>
          <w:b/>
          <w:lang w:val="en-US"/>
        </w:rPr>
        <w:tab/>
      </w:r>
      <w:r w:rsidRPr="00687FC3">
        <w:rPr>
          <w:rFonts w:cstheme="minorHAnsi"/>
          <w:b/>
          <w:lang w:val="en-US"/>
        </w:rPr>
        <w:t>:</w:t>
      </w:r>
      <w:r w:rsidR="00687FC3">
        <w:rPr>
          <w:rFonts w:cstheme="minorHAnsi"/>
          <w:b/>
          <w:lang w:val="en-US"/>
        </w:rPr>
        <w:tab/>
      </w:r>
      <w:r w:rsidRPr="00687FC3">
        <w:rPr>
          <w:rFonts w:cstheme="minorHAnsi"/>
          <w:lang w:val="en-US"/>
        </w:rPr>
        <w:t xml:space="preserve">- </w:t>
      </w:r>
      <w:r w:rsidRPr="00687FC3">
        <w:rPr>
          <w:rFonts w:cstheme="minorHAnsi"/>
          <w:lang w:val="en-US"/>
        </w:rPr>
        <w:tab/>
      </w:r>
      <w:r w:rsidRPr="00710B29">
        <w:rPr>
          <w:rFonts w:cstheme="minorHAnsi"/>
          <w:lang w:val="en-US"/>
        </w:rPr>
        <w:t xml:space="preserve">Bahwa </w:t>
      </w:r>
      <w:r w:rsidR="00A82A01" w:rsidRPr="00710B29">
        <w:rPr>
          <w:rFonts w:cstheme="minorHAnsi"/>
        </w:rPr>
        <w:t>sesuai dengan perkembangan teknologi</w:t>
      </w:r>
      <w:r w:rsidR="008D02F6" w:rsidRPr="00710B29">
        <w:rPr>
          <w:rFonts w:cstheme="minorHAnsi"/>
          <w:lang w:val="en-US"/>
        </w:rPr>
        <w:t xml:space="preserve"> </w:t>
      </w:r>
      <w:r w:rsidR="00A82A01" w:rsidRPr="00710B29">
        <w:rPr>
          <w:rFonts w:cstheme="minorHAnsi"/>
        </w:rPr>
        <w:t>informasi, menara telekomunikasi merupakan</w:t>
      </w:r>
      <w:r w:rsidR="008D02F6" w:rsidRPr="00710B29">
        <w:rPr>
          <w:rFonts w:cstheme="minorHAnsi"/>
          <w:lang w:val="en-US"/>
        </w:rPr>
        <w:t xml:space="preserve"> </w:t>
      </w:r>
      <w:r w:rsidR="00A82A01" w:rsidRPr="00710B29">
        <w:rPr>
          <w:rFonts w:cstheme="minorHAnsi"/>
        </w:rPr>
        <w:t>salah satu infrastruktur pendukung dan sarana</w:t>
      </w:r>
      <w:r w:rsidR="008D02F6" w:rsidRPr="00710B29">
        <w:rPr>
          <w:rFonts w:cstheme="minorHAnsi"/>
          <w:lang w:val="en-US"/>
        </w:rPr>
        <w:t xml:space="preserve"> </w:t>
      </w:r>
      <w:r w:rsidR="00A82A01" w:rsidRPr="00710B29">
        <w:rPr>
          <w:rFonts w:cstheme="minorHAnsi"/>
        </w:rPr>
        <w:t>publik yang berfungsi khusus di dalam</w:t>
      </w:r>
      <w:r w:rsidR="008D02F6" w:rsidRPr="00710B29">
        <w:rPr>
          <w:rFonts w:cstheme="minorHAnsi"/>
          <w:lang w:val="en-US"/>
        </w:rPr>
        <w:t xml:space="preserve"> </w:t>
      </w:r>
      <w:r w:rsidR="00A82A01" w:rsidRPr="00710B29">
        <w:rPr>
          <w:rFonts w:cstheme="minorHAnsi"/>
        </w:rPr>
        <w:t>penyelenggaraan telekomunikasi</w:t>
      </w:r>
      <w:r w:rsidR="008D02F6" w:rsidRPr="00710B29">
        <w:rPr>
          <w:rFonts w:cstheme="minorHAnsi"/>
          <w:lang w:val="en-US"/>
        </w:rPr>
        <w:t xml:space="preserve"> dan bahwa </w:t>
      </w:r>
      <w:r w:rsidR="008D02F6" w:rsidRPr="00710B29">
        <w:rPr>
          <w:rFonts w:cstheme="minorHAnsi"/>
        </w:rPr>
        <w:t>pelaksanaan pembangunan dan</w:t>
      </w:r>
      <w:r w:rsidR="008D02F6" w:rsidRPr="00710B29">
        <w:rPr>
          <w:rFonts w:cstheme="minorHAnsi"/>
          <w:lang w:val="en-US"/>
        </w:rPr>
        <w:t xml:space="preserve"> </w:t>
      </w:r>
      <w:r w:rsidR="008D02F6" w:rsidRPr="00710B29">
        <w:rPr>
          <w:rFonts w:cstheme="minorHAnsi"/>
        </w:rPr>
        <w:t>penggunaan bersama menara telekomunikasi perlu</w:t>
      </w:r>
      <w:r w:rsidR="008D02F6" w:rsidRPr="00710B29">
        <w:rPr>
          <w:rFonts w:cstheme="minorHAnsi"/>
          <w:lang w:val="en-US"/>
        </w:rPr>
        <w:t xml:space="preserve"> </w:t>
      </w:r>
      <w:r w:rsidR="008D02F6" w:rsidRPr="00710B29">
        <w:rPr>
          <w:rFonts w:cstheme="minorHAnsi"/>
        </w:rPr>
        <w:t>dilakukan pengawasan, pengendalian dan</w:t>
      </w:r>
      <w:r w:rsidR="008D02F6" w:rsidRPr="00710B29">
        <w:rPr>
          <w:rFonts w:cstheme="minorHAnsi"/>
          <w:lang w:val="en-US"/>
        </w:rPr>
        <w:t xml:space="preserve"> </w:t>
      </w:r>
      <w:r w:rsidR="008D02F6" w:rsidRPr="00710B29">
        <w:rPr>
          <w:rFonts w:cstheme="minorHAnsi"/>
        </w:rPr>
        <w:t>pemanfaatan ruang dengan memperhatikan</w:t>
      </w:r>
      <w:r w:rsidR="008D02F6" w:rsidRPr="00710B29">
        <w:rPr>
          <w:rFonts w:cstheme="minorHAnsi"/>
          <w:lang w:val="en-US"/>
        </w:rPr>
        <w:t xml:space="preserve"> </w:t>
      </w:r>
      <w:r w:rsidR="008D02F6" w:rsidRPr="00710B29">
        <w:rPr>
          <w:rFonts w:cstheme="minorHAnsi"/>
        </w:rPr>
        <w:t>efisiensi, keseimbangan, keserasian, keselarasan,</w:t>
      </w:r>
      <w:r w:rsidR="008D02F6" w:rsidRPr="00710B29">
        <w:rPr>
          <w:rFonts w:cstheme="minorHAnsi"/>
          <w:lang w:val="en-US"/>
        </w:rPr>
        <w:t xml:space="preserve"> </w:t>
      </w:r>
      <w:r w:rsidR="008D02F6" w:rsidRPr="00710B29">
        <w:rPr>
          <w:rFonts w:cstheme="minorHAnsi"/>
        </w:rPr>
        <w:t>keamanan, ketertiban dan kepastian hukum</w:t>
      </w:r>
      <w:r w:rsidR="008D02F6" w:rsidRPr="00710B29">
        <w:rPr>
          <w:rFonts w:cstheme="minorHAnsi"/>
          <w:lang w:val="en-US"/>
        </w:rPr>
        <w:t xml:space="preserve">, sehingga </w:t>
      </w:r>
      <w:r w:rsidR="008D02F6" w:rsidRPr="00710B29">
        <w:rPr>
          <w:rFonts w:cstheme="minorHAnsi"/>
        </w:rPr>
        <w:t>perlu</w:t>
      </w:r>
      <w:r w:rsidR="008D02F6" w:rsidRPr="00710B29">
        <w:rPr>
          <w:rFonts w:cstheme="minorHAnsi"/>
          <w:lang w:val="en-US"/>
        </w:rPr>
        <w:t xml:space="preserve"> </w:t>
      </w:r>
      <w:r w:rsidR="008D02F6" w:rsidRPr="00710B29">
        <w:rPr>
          <w:rFonts w:cstheme="minorHAnsi"/>
        </w:rPr>
        <w:t>membentuk Peraturan Daerah tentang</w:t>
      </w:r>
      <w:r w:rsidR="008D02F6" w:rsidRPr="00710B29">
        <w:rPr>
          <w:rFonts w:cstheme="minorHAnsi"/>
          <w:lang w:val="en-US"/>
        </w:rPr>
        <w:t xml:space="preserve"> </w:t>
      </w:r>
      <w:r w:rsidR="008D02F6" w:rsidRPr="00710B29">
        <w:rPr>
          <w:rFonts w:cstheme="minorHAnsi"/>
        </w:rPr>
        <w:t>Pembangunan dan Penggunaan Bersama Menara</w:t>
      </w:r>
      <w:r w:rsidR="008D02F6" w:rsidRPr="00710B29">
        <w:rPr>
          <w:rFonts w:cstheme="minorHAnsi"/>
          <w:lang w:val="en-US"/>
        </w:rPr>
        <w:t xml:space="preserve"> </w:t>
      </w:r>
      <w:r w:rsidR="008D02F6" w:rsidRPr="00710B29">
        <w:rPr>
          <w:rFonts w:cstheme="minorHAnsi"/>
        </w:rPr>
        <w:t>Telekomunikasi</w:t>
      </w:r>
      <w:r w:rsidRPr="00710B29">
        <w:rPr>
          <w:rFonts w:cstheme="minorHAnsi"/>
          <w:lang w:val="en-US"/>
        </w:rPr>
        <w:t>.</w:t>
      </w:r>
    </w:p>
    <w:p w:rsidR="002E3F65" w:rsidRPr="00F239BB" w:rsidRDefault="002E3F65" w:rsidP="00F239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  <w:lang w:val="en-US"/>
        </w:rPr>
      </w:pPr>
      <w:r w:rsidRPr="00F239BB">
        <w:rPr>
          <w:lang w:val="en-US"/>
        </w:rPr>
        <w:t xml:space="preserve">Dasar </w:t>
      </w:r>
      <w:r w:rsidR="000E6109" w:rsidRPr="00F239BB">
        <w:rPr>
          <w:rFonts w:cstheme="minorHAnsi"/>
          <w:lang w:val="en-US"/>
        </w:rPr>
        <w:t>hukum</w:t>
      </w:r>
      <w:r w:rsidRPr="00F239BB">
        <w:rPr>
          <w:rFonts w:cstheme="minorHAnsi"/>
          <w:lang w:val="en-US"/>
        </w:rPr>
        <w:t xml:space="preserve"> : </w:t>
      </w:r>
      <w:r w:rsidR="00687FC3" w:rsidRPr="00F239BB">
        <w:rPr>
          <w:rFonts w:cstheme="minorHAnsi"/>
        </w:rPr>
        <w:t>Undang-Undang Nomor 14 Tahun 1950</w:t>
      </w:r>
      <w:r w:rsidR="006757A0" w:rsidRPr="00F239BB">
        <w:rPr>
          <w:rFonts w:cstheme="minorHAnsi"/>
          <w:lang w:val="en-US"/>
        </w:rPr>
        <w:t xml:space="preserve"> </w:t>
      </w:r>
      <w:r w:rsidR="006757A0" w:rsidRPr="00F239BB">
        <w:rPr>
          <w:rFonts w:cstheme="minorHAnsi"/>
        </w:rPr>
        <w:t>sebagaimana telah diubah dengan Undang-Undang</w:t>
      </w:r>
      <w:r w:rsidR="006757A0" w:rsidRPr="00F239BB">
        <w:rPr>
          <w:rFonts w:cstheme="minorHAnsi"/>
          <w:lang w:val="en-US"/>
        </w:rPr>
        <w:t xml:space="preserve"> </w:t>
      </w:r>
      <w:r w:rsidR="006757A0" w:rsidRPr="00F239BB">
        <w:rPr>
          <w:rFonts w:cstheme="minorHAnsi"/>
        </w:rPr>
        <w:t>Nomor 4 Tahun 1968</w:t>
      </w:r>
      <w:r w:rsidR="001E3B90" w:rsidRPr="00F239BB">
        <w:rPr>
          <w:rFonts w:cstheme="minorHAnsi"/>
          <w:lang w:val="en-US"/>
        </w:rPr>
        <w:t xml:space="preserve">, </w:t>
      </w:r>
      <w:r w:rsidR="006757A0" w:rsidRPr="00F239BB">
        <w:rPr>
          <w:rFonts w:cstheme="minorHAnsi"/>
        </w:rPr>
        <w:t>Undang-Undang Nomor 5 Tahun 1960</w:t>
      </w:r>
      <w:r w:rsidR="001E3B90" w:rsidRPr="00F239BB">
        <w:rPr>
          <w:rFonts w:cstheme="minorHAnsi"/>
          <w:color w:val="000000"/>
          <w:lang w:val="fi-FI"/>
        </w:rPr>
        <w:t>,</w:t>
      </w:r>
      <w:r w:rsidR="00687FC3" w:rsidRPr="00F239BB">
        <w:rPr>
          <w:rFonts w:cstheme="minorHAnsi"/>
        </w:rPr>
        <w:t xml:space="preserve"> </w:t>
      </w:r>
      <w:r w:rsidR="006757A0" w:rsidRPr="00F239BB">
        <w:rPr>
          <w:rFonts w:cstheme="minorHAnsi"/>
        </w:rPr>
        <w:t>Undang-Undang Nomor 18 Tahun 1999</w:t>
      </w:r>
      <w:r w:rsidR="006757A0" w:rsidRPr="00F239BB">
        <w:rPr>
          <w:rFonts w:cstheme="minorHAnsi"/>
          <w:lang w:val="en-US"/>
        </w:rPr>
        <w:t xml:space="preserve">, </w:t>
      </w:r>
      <w:r w:rsidR="006757A0" w:rsidRPr="00F239BB">
        <w:rPr>
          <w:rFonts w:cstheme="minorHAnsi"/>
        </w:rPr>
        <w:t>Undang-Undang Nomor 36 Tahun 1999</w:t>
      </w:r>
      <w:r w:rsidR="006757A0" w:rsidRPr="00F239BB">
        <w:rPr>
          <w:rFonts w:cstheme="minorHAnsi"/>
          <w:lang w:val="en-US"/>
        </w:rPr>
        <w:t xml:space="preserve">, </w:t>
      </w:r>
      <w:r w:rsidR="006757A0" w:rsidRPr="00F239BB">
        <w:rPr>
          <w:rFonts w:cstheme="minorHAnsi"/>
        </w:rPr>
        <w:t>Undang-Undang Nomor 28 Tahun 2002</w:t>
      </w:r>
      <w:r w:rsidR="006757A0" w:rsidRPr="00F239BB">
        <w:rPr>
          <w:rFonts w:cstheme="minorHAnsi"/>
          <w:lang w:val="en-US"/>
        </w:rPr>
        <w:t xml:space="preserve">, </w:t>
      </w:r>
      <w:r w:rsidR="006757A0" w:rsidRPr="00F239BB">
        <w:rPr>
          <w:rFonts w:cstheme="minorHAnsi"/>
        </w:rPr>
        <w:t>Undang-Undang Nomor 10 Tahun 2004</w:t>
      </w:r>
      <w:r w:rsidR="006757A0" w:rsidRPr="00F239BB">
        <w:rPr>
          <w:rFonts w:cstheme="minorHAnsi"/>
          <w:lang w:val="en-US"/>
        </w:rPr>
        <w:t xml:space="preserve">, </w:t>
      </w:r>
      <w:r w:rsidR="00687FC3" w:rsidRPr="00F239BB">
        <w:rPr>
          <w:rFonts w:cstheme="minorHAnsi"/>
        </w:rPr>
        <w:t>Undang-Undang Nomor 32 Tahun 2004</w:t>
      </w:r>
      <w:r w:rsidR="006757A0" w:rsidRPr="00F239BB">
        <w:rPr>
          <w:rFonts w:cstheme="minorHAnsi"/>
          <w:lang w:val="en-US"/>
        </w:rPr>
        <w:t xml:space="preserve"> </w:t>
      </w:r>
      <w:r w:rsidR="006757A0" w:rsidRPr="00F239BB">
        <w:rPr>
          <w:rFonts w:cstheme="minorHAnsi"/>
        </w:rPr>
        <w:t>sebagaimana telah beberapa kali diubah, terakhir</w:t>
      </w:r>
      <w:r w:rsidR="006757A0" w:rsidRPr="00F239BB">
        <w:rPr>
          <w:rFonts w:cstheme="minorHAnsi"/>
          <w:lang w:val="en-US"/>
        </w:rPr>
        <w:t xml:space="preserve"> </w:t>
      </w:r>
      <w:r w:rsidR="006757A0" w:rsidRPr="00F239BB">
        <w:rPr>
          <w:rFonts w:cstheme="minorHAnsi"/>
        </w:rPr>
        <w:t>dengan Undang-Undang Nomor 12 Tahun 2008</w:t>
      </w:r>
      <w:r w:rsidR="001E3B90" w:rsidRPr="00F239BB">
        <w:rPr>
          <w:rFonts w:cstheme="minorHAnsi"/>
          <w:lang w:val="en-US"/>
        </w:rPr>
        <w:t xml:space="preserve">, </w:t>
      </w:r>
      <w:r w:rsidR="006757A0" w:rsidRPr="00F239BB">
        <w:rPr>
          <w:rFonts w:cstheme="minorHAnsi"/>
        </w:rPr>
        <w:t>Undang-Undang Nomor 25 Tahun 2007</w:t>
      </w:r>
      <w:r w:rsidR="006757A0" w:rsidRPr="00F239BB">
        <w:rPr>
          <w:rFonts w:cstheme="minorHAnsi"/>
          <w:lang w:val="en-US"/>
        </w:rPr>
        <w:t xml:space="preserve">, </w:t>
      </w:r>
      <w:r w:rsidR="006757A0" w:rsidRPr="00F239BB">
        <w:rPr>
          <w:rFonts w:cstheme="minorHAnsi"/>
        </w:rPr>
        <w:t>Undang-Undang Nomor 26 Tahun 2007</w:t>
      </w:r>
      <w:r w:rsidR="006757A0" w:rsidRPr="00F239BB">
        <w:rPr>
          <w:rFonts w:cstheme="minorHAnsi"/>
          <w:lang w:val="en-US"/>
        </w:rPr>
        <w:t xml:space="preserve">, </w:t>
      </w:r>
      <w:r w:rsidR="006757A0" w:rsidRPr="00F239BB">
        <w:rPr>
          <w:rFonts w:cstheme="minorHAnsi"/>
        </w:rPr>
        <w:t>Undang-Undang Nomor 25 Tahun 2009</w:t>
      </w:r>
      <w:r w:rsidR="006757A0" w:rsidRPr="00F239BB">
        <w:rPr>
          <w:rFonts w:cstheme="minorHAnsi"/>
          <w:lang w:val="en-US"/>
        </w:rPr>
        <w:t xml:space="preserve">, </w:t>
      </w:r>
      <w:r w:rsidR="006757A0" w:rsidRPr="00F239BB">
        <w:rPr>
          <w:rFonts w:cstheme="minorHAnsi"/>
        </w:rPr>
        <w:t>Undang-Undang Nomor 32 Tahun 2009</w:t>
      </w:r>
      <w:r w:rsidR="006757A0" w:rsidRPr="00F239BB">
        <w:rPr>
          <w:rFonts w:cstheme="minorHAnsi"/>
          <w:lang w:val="en-US"/>
        </w:rPr>
        <w:t xml:space="preserve">, </w:t>
      </w:r>
      <w:r w:rsidR="006757A0" w:rsidRPr="00F239BB">
        <w:rPr>
          <w:rFonts w:cstheme="minorHAnsi"/>
        </w:rPr>
        <w:t>Peraturan Pemerintah Nomor 52 Tahun 2000</w:t>
      </w:r>
      <w:r w:rsidR="006757A0" w:rsidRPr="00F239BB">
        <w:rPr>
          <w:rFonts w:cstheme="minorHAnsi"/>
          <w:lang w:val="en-US"/>
        </w:rPr>
        <w:t xml:space="preserve">, </w:t>
      </w:r>
      <w:r w:rsidR="006757A0" w:rsidRPr="00F239BB">
        <w:rPr>
          <w:rFonts w:cstheme="minorHAnsi"/>
        </w:rPr>
        <w:t>Peraturan Pemerintah Nomor 53 Tahun 2000</w:t>
      </w:r>
      <w:r w:rsidR="006757A0" w:rsidRPr="00F239BB">
        <w:rPr>
          <w:rFonts w:cstheme="minorHAnsi"/>
          <w:lang w:val="en-US"/>
        </w:rPr>
        <w:t xml:space="preserve">, </w:t>
      </w:r>
      <w:r w:rsidR="006757A0" w:rsidRPr="00F239BB">
        <w:rPr>
          <w:rFonts w:cstheme="minorHAnsi"/>
        </w:rPr>
        <w:t>Peraturan Pemerintah Nomor 16 Tahun 2004</w:t>
      </w:r>
      <w:r w:rsidR="006757A0" w:rsidRPr="00F239BB">
        <w:rPr>
          <w:rFonts w:cstheme="minorHAnsi"/>
          <w:lang w:val="en-US"/>
        </w:rPr>
        <w:t xml:space="preserve">, </w:t>
      </w:r>
      <w:r w:rsidR="006757A0" w:rsidRPr="00F239BB">
        <w:rPr>
          <w:rFonts w:cstheme="minorHAnsi"/>
        </w:rPr>
        <w:t>Peraturan Pemerintah Nomor 38 Tahun 2007</w:t>
      </w:r>
      <w:r w:rsidR="006757A0" w:rsidRPr="00F239BB">
        <w:rPr>
          <w:rFonts w:cstheme="minorHAnsi"/>
          <w:lang w:val="en-US"/>
        </w:rPr>
        <w:t xml:space="preserve">, </w:t>
      </w:r>
      <w:r w:rsidR="006757A0" w:rsidRPr="00F239BB">
        <w:rPr>
          <w:rFonts w:cstheme="minorHAnsi"/>
        </w:rPr>
        <w:t>Peraturan Pemerintah Nomor 26 Tahun 2008</w:t>
      </w:r>
      <w:r w:rsidR="006757A0" w:rsidRPr="00F239BB">
        <w:rPr>
          <w:rFonts w:cstheme="minorHAnsi"/>
          <w:lang w:val="en-US"/>
        </w:rPr>
        <w:t xml:space="preserve">, </w:t>
      </w:r>
      <w:r w:rsidR="006757A0" w:rsidRPr="00F239BB">
        <w:rPr>
          <w:rFonts w:cstheme="minorHAnsi"/>
        </w:rPr>
        <w:t>Peraturan Presiden Nomor 54 Tahun 2008</w:t>
      </w:r>
      <w:r w:rsidR="006757A0" w:rsidRPr="00F239BB">
        <w:rPr>
          <w:rFonts w:cstheme="minorHAnsi"/>
          <w:lang w:val="en-US"/>
        </w:rPr>
        <w:t xml:space="preserve">, </w:t>
      </w:r>
      <w:r w:rsidR="006757A0" w:rsidRPr="00F239BB">
        <w:rPr>
          <w:rFonts w:cstheme="minorHAnsi"/>
        </w:rPr>
        <w:t>Peraturan Bersama Menteri Dalam Negeri, Menteri</w:t>
      </w:r>
      <w:r w:rsidR="00F239BB" w:rsidRPr="00F239BB">
        <w:rPr>
          <w:rFonts w:cstheme="minorHAnsi"/>
          <w:lang w:val="en-US"/>
        </w:rPr>
        <w:t xml:space="preserve"> </w:t>
      </w:r>
      <w:r w:rsidR="006757A0" w:rsidRPr="00F239BB">
        <w:rPr>
          <w:rFonts w:cstheme="minorHAnsi"/>
        </w:rPr>
        <w:t>Pekerjaan Umum, Menteri Komunikasi dan</w:t>
      </w:r>
      <w:r w:rsidR="00F239BB" w:rsidRPr="00F239BB">
        <w:rPr>
          <w:rFonts w:cstheme="minorHAnsi"/>
          <w:lang w:val="en-US"/>
        </w:rPr>
        <w:t xml:space="preserve"> </w:t>
      </w:r>
      <w:r w:rsidR="006757A0" w:rsidRPr="00F239BB">
        <w:rPr>
          <w:rFonts w:cstheme="minorHAnsi"/>
        </w:rPr>
        <w:t>Informatika dan Kepala Badan Koordinasi</w:t>
      </w:r>
      <w:r w:rsidR="00F239BB" w:rsidRPr="00F239BB">
        <w:rPr>
          <w:rFonts w:cstheme="minorHAnsi"/>
          <w:lang w:val="en-US"/>
        </w:rPr>
        <w:t xml:space="preserve"> </w:t>
      </w:r>
      <w:r w:rsidR="006757A0" w:rsidRPr="00F239BB">
        <w:rPr>
          <w:rFonts w:cstheme="minorHAnsi"/>
        </w:rPr>
        <w:t>Penan</w:t>
      </w:r>
      <w:r w:rsidR="00F239BB" w:rsidRPr="00F239BB">
        <w:rPr>
          <w:rFonts w:cstheme="minorHAnsi"/>
        </w:rPr>
        <w:t>aman Modal Nomor 18 Tahun 2009,</w:t>
      </w:r>
      <w:r w:rsidR="00F239BB" w:rsidRPr="00F239BB">
        <w:rPr>
          <w:rFonts w:cstheme="minorHAnsi"/>
          <w:lang w:val="en-US"/>
        </w:rPr>
        <w:t xml:space="preserve"> </w:t>
      </w:r>
      <w:r w:rsidR="006757A0" w:rsidRPr="00F239BB">
        <w:rPr>
          <w:rFonts w:cstheme="minorHAnsi"/>
        </w:rPr>
        <w:t>Nomor</w:t>
      </w:r>
      <w:r w:rsidR="00F239BB" w:rsidRPr="00F239BB">
        <w:rPr>
          <w:rFonts w:cstheme="minorHAnsi"/>
          <w:lang w:val="en-US"/>
        </w:rPr>
        <w:t xml:space="preserve"> </w:t>
      </w:r>
      <w:r w:rsidR="006757A0" w:rsidRPr="00F239BB">
        <w:rPr>
          <w:rFonts w:cstheme="minorHAnsi"/>
        </w:rPr>
        <w:t>07/PRT/M/2009, Nomor</w:t>
      </w:r>
      <w:r w:rsidR="00F239BB" w:rsidRPr="00F239BB">
        <w:rPr>
          <w:rFonts w:cstheme="minorHAnsi"/>
          <w:lang w:val="en-US"/>
        </w:rPr>
        <w:t xml:space="preserve"> </w:t>
      </w:r>
      <w:r w:rsidR="006757A0" w:rsidRPr="00F239BB">
        <w:rPr>
          <w:rFonts w:cstheme="minorHAnsi"/>
        </w:rPr>
        <w:t>19/PER/M.KOMINFO/03/2009, dan Nomor</w:t>
      </w:r>
      <w:r w:rsidR="00F239BB" w:rsidRPr="00F239BB">
        <w:rPr>
          <w:rFonts w:cstheme="minorHAnsi"/>
          <w:lang w:val="en-US"/>
        </w:rPr>
        <w:t xml:space="preserve"> </w:t>
      </w:r>
      <w:r w:rsidR="006757A0" w:rsidRPr="00F239BB">
        <w:rPr>
          <w:rFonts w:cstheme="minorHAnsi"/>
        </w:rPr>
        <w:t>3/P/2009</w:t>
      </w:r>
      <w:r w:rsidR="006757A0" w:rsidRPr="00F239BB">
        <w:rPr>
          <w:rFonts w:cstheme="minorHAnsi"/>
          <w:lang w:val="en-US"/>
        </w:rPr>
        <w:t xml:space="preserve">, </w:t>
      </w:r>
      <w:r w:rsidR="006757A0" w:rsidRPr="00F239BB">
        <w:rPr>
          <w:rFonts w:cstheme="minorHAnsi"/>
        </w:rPr>
        <w:t>Peraturan Menteri Komunikasi dan Informatika</w:t>
      </w:r>
      <w:r w:rsidR="00F239BB" w:rsidRPr="00F239BB">
        <w:rPr>
          <w:rFonts w:cstheme="minorHAnsi"/>
          <w:lang w:val="en-US"/>
        </w:rPr>
        <w:t xml:space="preserve"> </w:t>
      </w:r>
      <w:r w:rsidR="006757A0" w:rsidRPr="00F239BB">
        <w:rPr>
          <w:rFonts w:cstheme="minorHAnsi"/>
        </w:rPr>
        <w:t>Nomor 23/PER/M.KOMINFO/04/</w:t>
      </w:r>
      <w:r w:rsidR="009D44A5" w:rsidRPr="00F239BB">
        <w:rPr>
          <w:rFonts w:cstheme="minorHAnsi"/>
          <w:lang w:val="en-US"/>
        </w:rPr>
        <w:t xml:space="preserve">, </w:t>
      </w:r>
      <w:r w:rsidR="006757A0" w:rsidRPr="00F239BB">
        <w:rPr>
          <w:rFonts w:cstheme="minorHAnsi"/>
        </w:rPr>
        <w:t>Peraturan Daerah Kabupaten Bogor Nomor 9</w:t>
      </w:r>
      <w:r w:rsidR="00F239BB" w:rsidRPr="00F239BB">
        <w:rPr>
          <w:rFonts w:cstheme="minorHAnsi"/>
          <w:lang w:val="en-US"/>
        </w:rPr>
        <w:t xml:space="preserve"> </w:t>
      </w:r>
      <w:r w:rsidR="006757A0" w:rsidRPr="00F239BB">
        <w:rPr>
          <w:rFonts w:cstheme="minorHAnsi"/>
        </w:rPr>
        <w:t>Tahun 1986</w:t>
      </w:r>
      <w:r w:rsidR="006757A0" w:rsidRPr="00F239BB">
        <w:rPr>
          <w:rFonts w:cstheme="minorHAnsi"/>
          <w:lang w:val="en-US"/>
        </w:rPr>
        <w:t xml:space="preserve">, </w:t>
      </w:r>
      <w:r w:rsidR="00F239BB" w:rsidRPr="00F239BB">
        <w:rPr>
          <w:rFonts w:cstheme="minorHAnsi"/>
        </w:rPr>
        <w:t>Peraturan Daerah Kabupaten Bogor Nomor 8</w:t>
      </w:r>
      <w:r w:rsidR="00F239BB" w:rsidRPr="00F239BB">
        <w:rPr>
          <w:rFonts w:cstheme="minorHAnsi"/>
          <w:lang w:val="en-US"/>
        </w:rPr>
        <w:t xml:space="preserve"> </w:t>
      </w:r>
      <w:r w:rsidR="00F239BB" w:rsidRPr="00F239BB">
        <w:rPr>
          <w:rFonts w:cstheme="minorHAnsi"/>
        </w:rPr>
        <w:t>Tahun 2006</w:t>
      </w:r>
      <w:r w:rsidR="00F239BB" w:rsidRPr="00F239BB">
        <w:rPr>
          <w:rFonts w:cstheme="minorHAnsi"/>
          <w:lang w:val="en-US"/>
        </w:rPr>
        <w:t xml:space="preserve">, </w:t>
      </w:r>
      <w:r w:rsidR="009D44A5" w:rsidRPr="00F239BB">
        <w:rPr>
          <w:rFonts w:cstheme="minorHAnsi"/>
        </w:rPr>
        <w:t>Peraturan Daerah Kabupaten Bogor Nomor 7</w:t>
      </w:r>
      <w:r w:rsidR="009D44A5" w:rsidRPr="00F239BB">
        <w:rPr>
          <w:rFonts w:cstheme="minorHAnsi"/>
          <w:lang w:val="en-US"/>
        </w:rPr>
        <w:t xml:space="preserve"> </w:t>
      </w:r>
      <w:r w:rsidR="009D44A5" w:rsidRPr="00F239BB">
        <w:rPr>
          <w:rFonts w:cstheme="minorHAnsi"/>
        </w:rPr>
        <w:t>Tahun 2008</w:t>
      </w:r>
      <w:r w:rsidR="009D44A5" w:rsidRPr="00F239BB">
        <w:rPr>
          <w:rFonts w:cstheme="minorHAnsi"/>
          <w:lang w:val="en-US"/>
        </w:rPr>
        <w:t xml:space="preserve">, </w:t>
      </w:r>
      <w:r w:rsidR="009D44A5" w:rsidRPr="00F239BB">
        <w:rPr>
          <w:rFonts w:cstheme="minorHAnsi"/>
        </w:rPr>
        <w:t>Peraturan Daerah Kabupaten Bogor Nomor 9</w:t>
      </w:r>
      <w:r w:rsidR="009D44A5" w:rsidRPr="00F239BB">
        <w:rPr>
          <w:rFonts w:cstheme="minorHAnsi"/>
          <w:lang w:val="en-US"/>
        </w:rPr>
        <w:t xml:space="preserve"> </w:t>
      </w:r>
      <w:r w:rsidR="009D44A5" w:rsidRPr="00F239BB">
        <w:rPr>
          <w:rFonts w:cstheme="minorHAnsi"/>
        </w:rPr>
        <w:t>Tahun 2008</w:t>
      </w:r>
      <w:r w:rsidR="009D44A5" w:rsidRPr="00F239BB">
        <w:rPr>
          <w:rFonts w:cstheme="minorHAnsi"/>
          <w:lang w:val="en-US"/>
        </w:rPr>
        <w:t xml:space="preserve">, </w:t>
      </w:r>
      <w:r w:rsidR="00F239BB" w:rsidRPr="00F239BB">
        <w:rPr>
          <w:rFonts w:cstheme="minorHAnsi"/>
        </w:rPr>
        <w:t>Peraturan Daerah Kabupaten Bogor Nomor 19</w:t>
      </w:r>
      <w:r w:rsidR="00F239BB" w:rsidRPr="00F239BB">
        <w:rPr>
          <w:rFonts w:cstheme="minorHAnsi"/>
          <w:lang w:val="en-US"/>
        </w:rPr>
        <w:t xml:space="preserve"> </w:t>
      </w:r>
      <w:r w:rsidR="00F239BB" w:rsidRPr="00F239BB">
        <w:rPr>
          <w:rFonts w:cstheme="minorHAnsi"/>
        </w:rPr>
        <w:t>Tahun 2008</w:t>
      </w:r>
      <w:r w:rsidR="009D44A5" w:rsidRPr="00F239BB">
        <w:rPr>
          <w:rFonts w:cstheme="minorHAnsi"/>
          <w:lang w:val="en-US"/>
        </w:rPr>
        <w:t xml:space="preserve">, </w:t>
      </w:r>
      <w:r w:rsidR="00F239BB" w:rsidRPr="00F239BB">
        <w:rPr>
          <w:rFonts w:cstheme="minorHAnsi"/>
        </w:rPr>
        <w:t>Peraturan Daerah Kabupaten Bogor Nomor 12</w:t>
      </w:r>
      <w:r w:rsidR="00F239BB" w:rsidRPr="00F239BB">
        <w:rPr>
          <w:rFonts w:cstheme="minorHAnsi"/>
          <w:lang w:val="en-US"/>
        </w:rPr>
        <w:t xml:space="preserve"> </w:t>
      </w:r>
      <w:r w:rsidR="00F239BB" w:rsidRPr="00F239BB">
        <w:rPr>
          <w:rFonts w:cstheme="minorHAnsi"/>
        </w:rPr>
        <w:t>Tahun 2009</w:t>
      </w:r>
      <w:r w:rsidR="001E3B90" w:rsidRPr="00F239BB">
        <w:rPr>
          <w:rFonts w:cstheme="minorHAnsi"/>
          <w:lang w:val="en-US"/>
        </w:rPr>
        <w:t>.</w:t>
      </w:r>
    </w:p>
    <w:p w:rsidR="001E3B90" w:rsidRDefault="001E3B90" w:rsidP="005C55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lang w:val="en-US"/>
        </w:rPr>
      </w:pPr>
      <w:r>
        <w:rPr>
          <w:lang w:val="en-US"/>
        </w:rPr>
        <w:t>Peraturan Daerah ini mengatur tentang:</w:t>
      </w:r>
    </w:p>
    <w:p w:rsidR="001E3B90" w:rsidRDefault="005C557C" w:rsidP="005C557C">
      <w:pPr>
        <w:pStyle w:val="ListParagraph"/>
        <w:autoSpaceDE w:val="0"/>
        <w:autoSpaceDN w:val="0"/>
        <w:adjustRightInd w:val="0"/>
        <w:spacing w:after="0" w:line="240" w:lineRule="auto"/>
        <w:ind w:left="1418"/>
        <w:jc w:val="both"/>
        <w:rPr>
          <w:lang w:val="en-US"/>
        </w:rPr>
      </w:pPr>
      <w:r>
        <w:rPr>
          <w:lang w:val="en-US"/>
        </w:rPr>
        <w:t>Pembangunan dan Penggunaan Bersama Menara Telekomunikasi</w:t>
      </w:r>
      <w:r w:rsidR="004F25BD">
        <w:rPr>
          <w:lang w:val="en-US"/>
        </w:rPr>
        <w:t>, dengan sistematika sebagai berikut:</w:t>
      </w:r>
    </w:p>
    <w:p w:rsidR="004F25BD" w:rsidRPr="004F25BD" w:rsidRDefault="004F25BD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 w:rsidRPr="004F25BD">
        <w:rPr>
          <w:rFonts w:cs="Tahoma"/>
        </w:rPr>
        <w:t>Ketentuan Umum</w:t>
      </w:r>
    </w:p>
    <w:p w:rsidR="004F25BD" w:rsidRPr="004F25BD" w:rsidRDefault="005C557C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>Asas, Tujuan dan Ruang Lingkup</w:t>
      </w:r>
    </w:p>
    <w:p w:rsidR="004F25BD" w:rsidRPr="0030250F" w:rsidRDefault="005C557C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>Pembangunan Menara Telekomunikasi</w:t>
      </w:r>
    </w:p>
    <w:p w:rsidR="004F25BD" w:rsidRPr="0030250F" w:rsidRDefault="005C557C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>Penggunaan Bersama Menara Telekomunikasi</w:t>
      </w:r>
    </w:p>
    <w:p w:rsidR="004F25BD" w:rsidRPr="0030250F" w:rsidRDefault="005C557C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>Perizinan Pembangunan Menara Bersama</w:t>
      </w:r>
    </w:p>
    <w:p w:rsidR="0030250F" w:rsidRDefault="005C557C" w:rsidP="0030250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IMB Menara</w:t>
      </w:r>
    </w:p>
    <w:p w:rsidR="005C557C" w:rsidRDefault="005C557C" w:rsidP="0030250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Izin Operasional Menara Bersama</w:t>
      </w:r>
    </w:p>
    <w:p w:rsidR="004F25BD" w:rsidRPr="0030250F" w:rsidRDefault="005C557C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>Biaya</w:t>
      </w:r>
    </w:p>
    <w:p w:rsidR="004F25BD" w:rsidRPr="004F25BD" w:rsidRDefault="005C557C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>Retribusi</w:t>
      </w:r>
    </w:p>
    <w:p w:rsidR="004F25BD" w:rsidRPr="004F25BD" w:rsidRDefault="005C557C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>Pengawasan dan Pengendalian</w:t>
      </w:r>
    </w:p>
    <w:p w:rsidR="004F25BD" w:rsidRPr="005C557C" w:rsidRDefault="0030250F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 xml:space="preserve">Ketentuan </w:t>
      </w:r>
      <w:r w:rsidR="005C557C">
        <w:rPr>
          <w:rFonts w:cs="Tahoma"/>
          <w:bCs/>
          <w:lang w:val="en-US"/>
        </w:rPr>
        <w:t>Penyidikan</w:t>
      </w:r>
    </w:p>
    <w:p w:rsidR="005C557C" w:rsidRDefault="005C557C" w:rsidP="005C557C">
      <w:pPr>
        <w:spacing w:after="0" w:line="240" w:lineRule="auto"/>
        <w:jc w:val="both"/>
        <w:rPr>
          <w:lang w:val="en-US"/>
        </w:rPr>
      </w:pPr>
    </w:p>
    <w:p w:rsidR="005C557C" w:rsidRPr="005C557C" w:rsidRDefault="005C557C" w:rsidP="005C557C">
      <w:pPr>
        <w:spacing w:after="0" w:line="240" w:lineRule="auto"/>
        <w:jc w:val="both"/>
        <w:rPr>
          <w:lang w:val="en-US"/>
        </w:rPr>
      </w:pPr>
    </w:p>
    <w:p w:rsidR="0030250F" w:rsidRPr="005C557C" w:rsidRDefault="005C557C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lastRenderedPageBreak/>
        <w:t>Sanksi</w:t>
      </w:r>
    </w:p>
    <w:p w:rsidR="005C557C" w:rsidRPr="005C557C" w:rsidRDefault="005C557C" w:rsidP="005C557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lang w:val="en-US"/>
        </w:rPr>
      </w:pPr>
      <w:r>
        <w:rPr>
          <w:rFonts w:cs="Tahoma"/>
          <w:bCs/>
          <w:lang w:val="en-US"/>
        </w:rPr>
        <w:t>Sanksi Administratif</w:t>
      </w:r>
    </w:p>
    <w:p w:rsidR="005C557C" w:rsidRDefault="005C557C" w:rsidP="005C557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Pembekuan IMB Menara</w:t>
      </w:r>
    </w:p>
    <w:p w:rsidR="005C557C" w:rsidRDefault="005C557C" w:rsidP="005C557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Pencabutan IMB Menara</w:t>
      </w:r>
    </w:p>
    <w:p w:rsidR="005C557C" w:rsidRDefault="005C557C" w:rsidP="005C557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lang w:val="en-US"/>
        </w:rPr>
      </w:pPr>
      <w:r w:rsidRPr="005C557C">
        <w:rPr>
          <w:rFonts w:cs="Tahoma"/>
          <w:bCs/>
          <w:lang w:val="en-US"/>
        </w:rPr>
        <w:t>Sanksi</w:t>
      </w:r>
      <w:r>
        <w:rPr>
          <w:lang w:val="en-US"/>
        </w:rPr>
        <w:t xml:space="preserve"> Pidana</w:t>
      </w:r>
    </w:p>
    <w:p w:rsidR="005C557C" w:rsidRDefault="005C557C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lang w:val="en-US"/>
        </w:rPr>
        <w:t>Ketentuan Peralihan</w:t>
      </w:r>
    </w:p>
    <w:p w:rsidR="005C557C" w:rsidRPr="004F25BD" w:rsidRDefault="005C557C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lang w:val="en-US"/>
        </w:rPr>
        <w:t>Ketentuan Penutup</w:t>
      </w:r>
    </w:p>
    <w:p w:rsidR="00D121AA" w:rsidRDefault="00445AF6" w:rsidP="005C55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noProof/>
          <w:lang w:val="en-US"/>
        </w:rPr>
      </w:pPr>
      <w:r w:rsidRPr="00EC7B20">
        <w:rPr>
          <w:b/>
          <w:lang w:val="en-US"/>
        </w:rPr>
        <w:t>STATUS</w:t>
      </w:r>
      <w:r w:rsidRPr="00EC7B20">
        <w:rPr>
          <w:b/>
          <w:lang w:val="en-US"/>
        </w:rPr>
        <w:tab/>
        <w:t>:</w:t>
      </w:r>
      <w:r>
        <w:rPr>
          <w:lang w:val="en-US"/>
        </w:rPr>
        <w:tab/>
        <w:t>-</w:t>
      </w:r>
      <w:r>
        <w:rPr>
          <w:lang w:val="en-US"/>
        </w:rPr>
        <w:tab/>
      </w:r>
      <w:r w:rsidRPr="005C557C">
        <w:rPr>
          <w:rFonts w:cstheme="minorHAnsi"/>
          <w:lang w:val="en-US"/>
        </w:rPr>
        <w:t>Mulai</w:t>
      </w:r>
      <w:r>
        <w:rPr>
          <w:lang w:val="en-US"/>
        </w:rPr>
        <w:t xml:space="preserve"> berlaku pada tanggal diundangkan</w:t>
      </w:r>
      <w:r w:rsidR="00A60502">
        <w:rPr>
          <w:lang w:val="en-US"/>
        </w:rPr>
        <w:t xml:space="preserve"> yaitu</w:t>
      </w:r>
      <w:r w:rsidR="00A60502" w:rsidRPr="00A60502">
        <w:rPr>
          <w:rFonts w:cs="Tahoma"/>
          <w:lang w:val="en-US"/>
        </w:rPr>
        <w:t xml:space="preserve"> </w:t>
      </w:r>
      <w:r w:rsidR="00A60502">
        <w:rPr>
          <w:rFonts w:cs="Tahoma"/>
          <w:lang w:val="en-US"/>
        </w:rPr>
        <w:t xml:space="preserve">pada </w:t>
      </w:r>
      <w:r w:rsidR="0030250F">
        <w:rPr>
          <w:noProof/>
        </w:rPr>
        <w:t xml:space="preserve">tanggal </w:t>
      </w:r>
      <w:r w:rsidR="005C557C">
        <w:rPr>
          <w:noProof/>
          <w:lang w:val="en-US"/>
        </w:rPr>
        <w:t>10 Maret</w:t>
      </w:r>
      <w:r w:rsidR="00A60502">
        <w:rPr>
          <w:noProof/>
        </w:rPr>
        <w:t xml:space="preserve"> </w:t>
      </w:r>
      <w:r w:rsidR="00A60502" w:rsidRPr="00075E7F">
        <w:rPr>
          <w:noProof/>
        </w:rPr>
        <w:t>20</w:t>
      </w:r>
      <w:r w:rsidR="0030250F">
        <w:rPr>
          <w:noProof/>
          <w:lang w:val="en-US"/>
        </w:rPr>
        <w:t>11</w:t>
      </w:r>
    </w:p>
    <w:p w:rsidR="005C557C" w:rsidRPr="005C557C" w:rsidRDefault="005C557C" w:rsidP="005C557C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  <w:lang w:val="en-US"/>
        </w:rPr>
      </w:pPr>
      <w:r w:rsidRPr="005C557C">
        <w:rPr>
          <w:rFonts w:cstheme="minorHAnsi"/>
        </w:rPr>
        <w:t>Ketentuan-ketentuan yang belum cukup diatur dalam</w:t>
      </w:r>
      <w:r w:rsidRPr="005C557C">
        <w:rPr>
          <w:rFonts w:cstheme="minorHAnsi"/>
          <w:lang w:val="en-US"/>
        </w:rPr>
        <w:t xml:space="preserve"> </w:t>
      </w:r>
      <w:r w:rsidRPr="005C557C">
        <w:rPr>
          <w:rFonts w:cstheme="minorHAnsi"/>
        </w:rPr>
        <w:t>Peraturan Daerah ini, sepanjang mengenai bentuk, isi</w:t>
      </w:r>
      <w:r w:rsidRPr="005C557C">
        <w:rPr>
          <w:rFonts w:cstheme="minorHAnsi"/>
          <w:lang w:val="en-US"/>
        </w:rPr>
        <w:t xml:space="preserve"> </w:t>
      </w:r>
      <w:r w:rsidRPr="005C557C">
        <w:rPr>
          <w:rFonts w:cstheme="minorHAnsi"/>
        </w:rPr>
        <w:t>dan tata cara pelaksanaannya diatur oleh Bupati</w:t>
      </w:r>
    </w:p>
    <w:p w:rsidR="00445AF6" w:rsidRPr="005C557C" w:rsidRDefault="00445AF6" w:rsidP="005C55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lang w:val="en-US"/>
        </w:rPr>
      </w:pPr>
      <w:r w:rsidRPr="005C557C">
        <w:rPr>
          <w:b/>
          <w:lang w:val="en-US"/>
        </w:rPr>
        <w:t>CATATAN</w:t>
      </w:r>
      <w:r w:rsidRPr="005C557C">
        <w:rPr>
          <w:b/>
          <w:lang w:val="en-US"/>
        </w:rPr>
        <w:tab/>
        <w:t>:</w:t>
      </w:r>
      <w:r w:rsidRPr="005C557C">
        <w:rPr>
          <w:lang w:val="en-US"/>
        </w:rPr>
        <w:tab/>
        <w:t>-</w:t>
      </w:r>
      <w:r w:rsidRPr="005C557C">
        <w:rPr>
          <w:lang w:val="en-US"/>
        </w:rPr>
        <w:tab/>
      </w:r>
    </w:p>
    <w:sectPr w:rsidR="00445AF6" w:rsidRPr="005C557C" w:rsidSect="00F86A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0B4D"/>
    <w:multiLevelType w:val="hybridMultilevel"/>
    <w:tmpl w:val="ADE0F3B6"/>
    <w:lvl w:ilvl="0" w:tplc="06B231B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397906BA"/>
    <w:multiLevelType w:val="hybridMultilevel"/>
    <w:tmpl w:val="0BD43434"/>
    <w:lvl w:ilvl="0" w:tplc="B406FAC6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9FE753F"/>
    <w:multiLevelType w:val="hybridMultilevel"/>
    <w:tmpl w:val="56C41A7E"/>
    <w:lvl w:ilvl="0" w:tplc="D1A43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C4737"/>
    <w:multiLevelType w:val="hybridMultilevel"/>
    <w:tmpl w:val="82846C64"/>
    <w:lvl w:ilvl="0" w:tplc="AE463C8E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478443C3"/>
    <w:multiLevelType w:val="hybridMultilevel"/>
    <w:tmpl w:val="875087BA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50EF2C53"/>
    <w:multiLevelType w:val="hybridMultilevel"/>
    <w:tmpl w:val="0B82F5C4"/>
    <w:lvl w:ilvl="0" w:tplc="27D4521A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54F44CEA"/>
    <w:multiLevelType w:val="hybridMultilevel"/>
    <w:tmpl w:val="069A820C"/>
    <w:lvl w:ilvl="0" w:tplc="5022BCE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560A05C1"/>
    <w:multiLevelType w:val="hybridMultilevel"/>
    <w:tmpl w:val="1CFA052A"/>
    <w:lvl w:ilvl="0" w:tplc="4F642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6278F"/>
    <w:multiLevelType w:val="hybridMultilevel"/>
    <w:tmpl w:val="3724B36A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5C3D5699"/>
    <w:multiLevelType w:val="hybridMultilevel"/>
    <w:tmpl w:val="386864D4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CAA71DB"/>
    <w:multiLevelType w:val="hybridMultilevel"/>
    <w:tmpl w:val="F6720D14"/>
    <w:lvl w:ilvl="0" w:tplc="061E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427"/>
    <w:multiLevelType w:val="hybridMultilevel"/>
    <w:tmpl w:val="5782856C"/>
    <w:lvl w:ilvl="0" w:tplc="04090013">
      <w:start w:val="1"/>
      <w:numFmt w:val="upperRoman"/>
      <w:lvlText w:val="%1."/>
      <w:lvlJc w:val="righ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7CD36B53"/>
    <w:multiLevelType w:val="hybridMultilevel"/>
    <w:tmpl w:val="7EEA4EA4"/>
    <w:lvl w:ilvl="0" w:tplc="4FE8F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579E"/>
    <w:rsid w:val="000E6109"/>
    <w:rsid w:val="001B7863"/>
    <w:rsid w:val="001E3B90"/>
    <w:rsid w:val="00255E7F"/>
    <w:rsid w:val="00294739"/>
    <w:rsid w:val="002E3F65"/>
    <w:rsid w:val="0030250F"/>
    <w:rsid w:val="00314A35"/>
    <w:rsid w:val="00390A46"/>
    <w:rsid w:val="00445AF6"/>
    <w:rsid w:val="004F25BD"/>
    <w:rsid w:val="005C557C"/>
    <w:rsid w:val="006757A0"/>
    <w:rsid w:val="00687FC3"/>
    <w:rsid w:val="006D4507"/>
    <w:rsid w:val="00710B29"/>
    <w:rsid w:val="00775F06"/>
    <w:rsid w:val="0087579E"/>
    <w:rsid w:val="008D02F6"/>
    <w:rsid w:val="009D44A5"/>
    <w:rsid w:val="009F06DE"/>
    <w:rsid w:val="00A60502"/>
    <w:rsid w:val="00A82A01"/>
    <w:rsid w:val="00B563AC"/>
    <w:rsid w:val="00D121AA"/>
    <w:rsid w:val="00EC7B20"/>
    <w:rsid w:val="00F239BB"/>
    <w:rsid w:val="00F8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eRma</cp:lastModifiedBy>
  <cp:revision>4</cp:revision>
  <dcterms:created xsi:type="dcterms:W3CDTF">2012-10-16T01:20:00Z</dcterms:created>
  <dcterms:modified xsi:type="dcterms:W3CDTF">2012-10-16T03:00:00Z</dcterms:modified>
</cp:coreProperties>
</file>