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9E" w:rsidRPr="00EC7B20" w:rsidRDefault="00110ECC" w:rsidP="002E3F65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KESEHATAN DAERAH</w:t>
      </w:r>
      <w:r w:rsidR="0087579E" w:rsidRPr="00EC7B20">
        <w:rPr>
          <w:b/>
          <w:lang w:val="en-US"/>
        </w:rPr>
        <w:t xml:space="preserve"> – PENETAPAN</w:t>
      </w:r>
    </w:p>
    <w:p w:rsidR="0087579E" w:rsidRPr="00EC7B20" w:rsidRDefault="0087579E" w:rsidP="002E3F65">
      <w:pPr>
        <w:spacing w:after="0" w:line="240" w:lineRule="auto"/>
        <w:jc w:val="both"/>
        <w:rPr>
          <w:b/>
          <w:lang w:val="en-US"/>
        </w:rPr>
      </w:pPr>
      <w:r w:rsidRPr="00EC7B20">
        <w:rPr>
          <w:b/>
          <w:lang w:val="en-US"/>
        </w:rPr>
        <w:t>PERATURAN</w:t>
      </w:r>
      <w:r w:rsidR="00A60502">
        <w:rPr>
          <w:b/>
          <w:lang w:val="en-US"/>
        </w:rPr>
        <w:t xml:space="preserve"> DAERAH KABUPATEN </w:t>
      </w:r>
      <w:r w:rsidR="00687FC3">
        <w:rPr>
          <w:b/>
          <w:lang w:val="en-US"/>
        </w:rPr>
        <w:t>B</w:t>
      </w:r>
      <w:r w:rsidR="00BF4E7F">
        <w:rPr>
          <w:b/>
          <w:lang w:val="en-US"/>
        </w:rPr>
        <w:t>ANDUNG</w:t>
      </w:r>
      <w:r w:rsidR="00A60502">
        <w:rPr>
          <w:b/>
          <w:lang w:val="en-US"/>
        </w:rPr>
        <w:t xml:space="preserve"> NOMOR</w:t>
      </w:r>
      <w:r w:rsidRPr="00EC7B20">
        <w:rPr>
          <w:b/>
          <w:lang w:val="en-US"/>
        </w:rPr>
        <w:t xml:space="preserve"> </w:t>
      </w:r>
      <w:r w:rsidR="00110ECC">
        <w:rPr>
          <w:b/>
          <w:lang w:val="en-US"/>
        </w:rPr>
        <w:t>5</w:t>
      </w:r>
      <w:r w:rsidRPr="00EC7B20">
        <w:rPr>
          <w:b/>
          <w:lang w:val="en-US"/>
        </w:rPr>
        <w:t xml:space="preserve"> TAHUN 20</w:t>
      </w:r>
      <w:r w:rsidR="00687FC3">
        <w:rPr>
          <w:b/>
          <w:lang w:val="en-US"/>
        </w:rPr>
        <w:t>11</w:t>
      </w:r>
    </w:p>
    <w:p w:rsidR="0087579E" w:rsidRPr="00EC7B20" w:rsidRDefault="00775F06" w:rsidP="002E3F65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2011</w:t>
      </w:r>
    </w:p>
    <w:p w:rsidR="0087579E" w:rsidRPr="00EC7B20" w:rsidRDefault="0087579E" w:rsidP="002E3F65">
      <w:pPr>
        <w:spacing w:after="0" w:line="240" w:lineRule="auto"/>
        <w:jc w:val="both"/>
        <w:rPr>
          <w:b/>
          <w:lang w:val="en-US"/>
        </w:rPr>
      </w:pPr>
    </w:p>
    <w:p w:rsidR="0087579E" w:rsidRPr="00EC7B20" w:rsidRDefault="0087579E" w:rsidP="002E3F65">
      <w:pPr>
        <w:spacing w:after="0" w:line="240" w:lineRule="auto"/>
        <w:jc w:val="both"/>
        <w:rPr>
          <w:b/>
          <w:lang w:val="en-US"/>
        </w:rPr>
      </w:pPr>
      <w:r w:rsidRPr="00EC7B20">
        <w:rPr>
          <w:b/>
          <w:lang w:val="en-US"/>
        </w:rPr>
        <w:t xml:space="preserve">PERATURAN DAERAH KABUPATEN </w:t>
      </w:r>
      <w:r w:rsidR="00687FC3">
        <w:rPr>
          <w:b/>
          <w:lang w:val="en-US"/>
        </w:rPr>
        <w:t>BOGOR</w:t>
      </w:r>
      <w:r w:rsidRPr="00EC7B20">
        <w:rPr>
          <w:b/>
          <w:lang w:val="en-US"/>
        </w:rPr>
        <w:t xml:space="preserve"> TENTANG </w:t>
      </w:r>
      <w:r w:rsidR="00110ECC">
        <w:rPr>
          <w:b/>
          <w:lang w:val="en-US"/>
        </w:rPr>
        <w:t>SISTEM KESEHATAN</w:t>
      </w:r>
      <w:r w:rsidR="001505A4">
        <w:rPr>
          <w:b/>
          <w:lang w:val="en-US"/>
        </w:rPr>
        <w:t xml:space="preserve"> DAERAH</w:t>
      </w:r>
    </w:p>
    <w:p w:rsidR="002E3F65" w:rsidRDefault="002E3F65" w:rsidP="002E3F65">
      <w:pPr>
        <w:spacing w:after="0" w:line="240" w:lineRule="auto"/>
        <w:jc w:val="both"/>
        <w:rPr>
          <w:lang w:val="en-US"/>
        </w:rPr>
      </w:pPr>
    </w:p>
    <w:p w:rsidR="002E3F65" w:rsidRPr="00BD5DDA" w:rsidRDefault="002E3F65" w:rsidP="00BD5DD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</w:rPr>
      </w:pPr>
      <w:r w:rsidRPr="00110ECC">
        <w:rPr>
          <w:rFonts w:cstheme="minorHAnsi"/>
          <w:b/>
          <w:lang w:val="en-US"/>
        </w:rPr>
        <w:t>ABSTRAK</w:t>
      </w:r>
      <w:r w:rsidR="00687FC3" w:rsidRPr="00110ECC">
        <w:rPr>
          <w:rFonts w:cstheme="minorHAnsi"/>
          <w:b/>
          <w:lang w:val="en-US"/>
        </w:rPr>
        <w:tab/>
      </w:r>
      <w:r w:rsidRPr="00110ECC">
        <w:rPr>
          <w:rFonts w:cstheme="minorHAnsi"/>
          <w:b/>
          <w:lang w:val="en-US"/>
        </w:rPr>
        <w:t>:</w:t>
      </w:r>
      <w:r w:rsidR="00687FC3" w:rsidRPr="00110ECC">
        <w:rPr>
          <w:rFonts w:cstheme="minorHAnsi"/>
          <w:b/>
          <w:lang w:val="en-US"/>
        </w:rPr>
        <w:tab/>
      </w:r>
      <w:r w:rsidRPr="00110ECC">
        <w:rPr>
          <w:rFonts w:cstheme="minorHAnsi"/>
          <w:lang w:val="en-US"/>
        </w:rPr>
        <w:t xml:space="preserve">- </w:t>
      </w:r>
      <w:r w:rsidRPr="00110ECC">
        <w:rPr>
          <w:rFonts w:cstheme="minorHAnsi"/>
          <w:lang w:val="en-US"/>
        </w:rPr>
        <w:tab/>
      </w:r>
      <w:proofErr w:type="spellStart"/>
      <w:r w:rsidRPr="00666440">
        <w:rPr>
          <w:rFonts w:cstheme="minorHAnsi"/>
          <w:lang w:val="en-US"/>
        </w:rPr>
        <w:t>Bahwa</w:t>
      </w:r>
      <w:proofErr w:type="spellEnd"/>
      <w:r w:rsidRPr="00666440">
        <w:rPr>
          <w:rFonts w:cstheme="minorHAnsi"/>
          <w:lang w:val="en-US"/>
        </w:rPr>
        <w:t xml:space="preserve"> </w:t>
      </w:r>
      <w:proofErr w:type="spellStart"/>
      <w:r w:rsidR="00110ECC" w:rsidRPr="00666440">
        <w:rPr>
          <w:rFonts w:cstheme="minorHAnsi"/>
          <w:lang w:val="en-US"/>
        </w:rPr>
        <w:t>kesehatan</w:t>
      </w:r>
      <w:proofErr w:type="spellEnd"/>
      <w:r w:rsidR="00110ECC" w:rsidRPr="00666440">
        <w:rPr>
          <w:rFonts w:cstheme="minorHAnsi"/>
        </w:rPr>
        <w:t xml:space="preserve"> merupakan hak asasi</w:t>
      </w:r>
      <w:r w:rsidR="00110ECC" w:rsidRPr="00666440">
        <w:rPr>
          <w:rFonts w:cstheme="minorHAnsi"/>
          <w:lang w:val="en-US"/>
        </w:rPr>
        <w:t xml:space="preserve"> </w:t>
      </w:r>
      <w:r w:rsidR="00110ECC" w:rsidRPr="00666440">
        <w:rPr>
          <w:rFonts w:cstheme="minorHAnsi"/>
        </w:rPr>
        <w:t>manusia dan salah satu unsur</w:t>
      </w:r>
      <w:r w:rsidR="00110ECC" w:rsidRPr="00666440">
        <w:rPr>
          <w:rFonts w:cstheme="minorHAnsi"/>
          <w:lang w:val="en-US"/>
        </w:rPr>
        <w:t xml:space="preserve"> </w:t>
      </w:r>
      <w:r w:rsidR="00110ECC" w:rsidRPr="00666440">
        <w:rPr>
          <w:rFonts w:cstheme="minorHAnsi"/>
        </w:rPr>
        <w:t>kesejahteraan yang harus diwujudkan</w:t>
      </w:r>
      <w:r w:rsidR="00110ECC" w:rsidRPr="00666440">
        <w:rPr>
          <w:rFonts w:cstheme="minorHAnsi"/>
          <w:lang w:val="en-US"/>
        </w:rPr>
        <w:t xml:space="preserve"> </w:t>
      </w:r>
      <w:r w:rsidR="00110ECC" w:rsidRPr="00666440">
        <w:rPr>
          <w:rFonts w:cstheme="minorHAnsi"/>
        </w:rPr>
        <w:t>sesuai dengan cita-cita bangsa Indonesia</w:t>
      </w:r>
      <w:r w:rsidR="00110ECC" w:rsidRPr="00666440">
        <w:rPr>
          <w:rFonts w:cstheme="minorHAnsi"/>
          <w:lang w:val="en-US"/>
        </w:rPr>
        <w:t xml:space="preserve"> </w:t>
      </w:r>
      <w:r w:rsidR="00110ECC" w:rsidRPr="00666440">
        <w:rPr>
          <w:rFonts w:cstheme="minorHAnsi"/>
        </w:rPr>
        <w:t>berdasarkan Pancasila dan Undang-Undang Dasar Negara Republik Indonesia</w:t>
      </w:r>
      <w:r w:rsidR="00110ECC" w:rsidRPr="00666440">
        <w:rPr>
          <w:rFonts w:cstheme="minorHAnsi"/>
          <w:lang w:val="en-US"/>
        </w:rPr>
        <w:t xml:space="preserve"> </w:t>
      </w:r>
      <w:r w:rsidR="00110ECC" w:rsidRPr="00666440">
        <w:rPr>
          <w:rFonts w:cstheme="minorHAnsi"/>
        </w:rPr>
        <w:t>Tahun 1945</w:t>
      </w:r>
      <w:r w:rsidR="00DE19E2" w:rsidRPr="00666440">
        <w:rPr>
          <w:rFonts w:cstheme="minorHAnsi"/>
          <w:lang w:val="en-US"/>
        </w:rPr>
        <w:t xml:space="preserve">, </w:t>
      </w:r>
      <w:r w:rsidR="00DE19E2" w:rsidRPr="00666440">
        <w:rPr>
          <w:rFonts w:cstheme="minorHAnsi"/>
        </w:rPr>
        <w:t>bahwa setiap kegiatan dalam upaya untuk</w:t>
      </w:r>
      <w:r w:rsidR="00DE19E2" w:rsidRPr="00666440">
        <w:rPr>
          <w:rFonts w:cstheme="minorHAnsi"/>
          <w:lang w:val="en-US"/>
        </w:rPr>
        <w:t xml:space="preserve"> </w:t>
      </w:r>
      <w:r w:rsidR="00DE19E2" w:rsidRPr="00666440">
        <w:rPr>
          <w:rFonts w:cstheme="minorHAnsi"/>
        </w:rPr>
        <w:t>memelihara dan meningkatkan derajat</w:t>
      </w:r>
      <w:r w:rsidR="00DE19E2" w:rsidRPr="00666440">
        <w:rPr>
          <w:rFonts w:cstheme="minorHAnsi"/>
          <w:lang w:val="en-US"/>
        </w:rPr>
        <w:t xml:space="preserve"> </w:t>
      </w:r>
      <w:r w:rsidR="00DE19E2" w:rsidRPr="00666440">
        <w:rPr>
          <w:rFonts w:cstheme="minorHAnsi"/>
        </w:rPr>
        <w:t>kesehatan masyarakat dilaksanakan</w:t>
      </w:r>
      <w:r w:rsidR="00DE19E2" w:rsidRPr="00666440">
        <w:rPr>
          <w:rFonts w:cstheme="minorHAnsi"/>
          <w:lang w:val="en-US"/>
        </w:rPr>
        <w:t xml:space="preserve"> </w:t>
      </w:r>
      <w:r w:rsidR="00DE19E2" w:rsidRPr="00666440">
        <w:rPr>
          <w:rFonts w:cstheme="minorHAnsi"/>
        </w:rPr>
        <w:t>berdasarkan prinsip non diskriminatif,</w:t>
      </w:r>
      <w:r w:rsidR="00BD5DDA" w:rsidRPr="00666440">
        <w:rPr>
          <w:rFonts w:cstheme="minorHAnsi"/>
          <w:lang w:val="en-US"/>
        </w:rPr>
        <w:t xml:space="preserve"> </w:t>
      </w:r>
      <w:r w:rsidR="00DE19E2" w:rsidRPr="00666440">
        <w:rPr>
          <w:rFonts w:cstheme="minorHAnsi"/>
        </w:rPr>
        <w:t>partisipatif dan berkelanjutan serta dalam</w:t>
      </w:r>
      <w:r w:rsidR="00BD5DDA" w:rsidRPr="00666440">
        <w:rPr>
          <w:rFonts w:cstheme="minorHAnsi"/>
          <w:lang w:val="en-US"/>
        </w:rPr>
        <w:t xml:space="preserve"> </w:t>
      </w:r>
      <w:r w:rsidR="00DE19E2" w:rsidRPr="00666440">
        <w:rPr>
          <w:rFonts w:cstheme="minorHAnsi"/>
        </w:rPr>
        <w:t>rangka meningkatkan sumberdaya manusia</w:t>
      </w:r>
      <w:r w:rsidR="00BD5DDA" w:rsidRPr="00666440">
        <w:rPr>
          <w:rFonts w:cstheme="minorHAnsi"/>
          <w:lang w:val="en-US"/>
        </w:rPr>
        <w:t xml:space="preserve"> </w:t>
      </w:r>
      <w:r w:rsidR="00DE19E2" w:rsidRPr="00666440">
        <w:rPr>
          <w:rFonts w:cstheme="minorHAnsi"/>
        </w:rPr>
        <w:t>dan daya saing untuk melaksanakan</w:t>
      </w:r>
      <w:r w:rsidR="00BD5DDA" w:rsidRPr="00666440">
        <w:rPr>
          <w:rFonts w:cstheme="minorHAnsi"/>
          <w:lang w:val="en-US"/>
        </w:rPr>
        <w:t xml:space="preserve"> </w:t>
      </w:r>
      <w:r w:rsidR="00DE19E2" w:rsidRPr="00666440">
        <w:rPr>
          <w:rFonts w:cstheme="minorHAnsi"/>
        </w:rPr>
        <w:t>pembangunan di daerah dan mewujudkan</w:t>
      </w:r>
      <w:r w:rsidR="00BD5DDA" w:rsidRPr="00666440">
        <w:rPr>
          <w:rFonts w:cstheme="minorHAnsi"/>
          <w:lang w:val="en-US"/>
        </w:rPr>
        <w:t xml:space="preserve"> </w:t>
      </w:r>
      <w:r w:rsidR="00DE19E2" w:rsidRPr="00666440">
        <w:rPr>
          <w:rFonts w:cstheme="minorHAnsi"/>
        </w:rPr>
        <w:t>kesejahteraan masyarakat</w:t>
      </w:r>
      <w:r w:rsidR="00DE19E2" w:rsidRPr="00666440">
        <w:rPr>
          <w:rFonts w:cstheme="minorHAnsi"/>
          <w:lang w:val="en-US"/>
        </w:rPr>
        <w:t xml:space="preserve">, </w:t>
      </w:r>
      <w:r w:rsidR="00DE19E2" w:rsidRPr="00666440">
        <w:rPr>
          <w:rFonts w:cstheme="minorHAnsi"/>
        </w:rPr>
        <w:t>bahwa pembangunan kesehatan secara</w:t>
      </w:r>
      <w:r w:rsidR="00BD5DDA" w:rsidRPr="00666440">
        <w:rPr>
          <w:rFonts w:cstheme="minorHAnsi"/>
          <w:lang w:val="en-US"/>
        </w:rPr>
        <w:t xml:space="preserve"> </w:t>
      </w:r>
      <w:r w:rsidR="00DE19E2" w:rsidRPr="00666440">
        <w:rPr>
          <w:rFonts w:cstheme="minorHAnsi"/>
        </w:rPr>
        <w:t>menyeluruh diselenggarakan berdasarkan</w:t>
      </w:r>
      <w:r w:rsidR="00BD5DDA" w:rsidRPr="00666440">
        <w:rPr>
          <w:rFonts w:cstheme="minorHAnsi"/>
          <w:lang w:val="en-US"/>
        </w:rPr>
        <w:t xml:space="preserve"> </w:t>
      </w:r>
      <w:r w:rsidR="00DE19E2" w:rsidRPr="00666440">
        <w:rPr>
          <w:rFonts w:cstheme="minorHAnsi"/>
        </w:rPr>
        <w:t>kondisi lokal yang umum dan spesifik,</w:t>
      </w:r>
      <w:r w:rsidR="00BD5DDA" w:rsidRPr="00666440">
        <w:rPr>
          <w:rFonts w:cstheme="minorHAnsi"/>
          <w:lang w:val="en-US"/>
        </w:rPr>
        <w:t xml:space="preserve"> </w:t>
      </w:r>
      <w:r w:rsidR="00DE19E2" w:rsidRPr="00666440">
        <w:rPr>
          <w:rFonts w:cstheme="minorHAnsi"/>
        </w:rPr>
        <w:t>sesuai dengan determinan sosial budaya,</w:t>
      </w:r>
      <w:r w:rsidR="00BD5DDA" w:rsidRPr="00666440">
        <w:rPr>
          <w:rFonts w:cstheme="minorHAnsi"/>
          <w:lang w:val="en-US"/>
        </w:rPr>
        <w:t xml:space="preserve"> </w:t>
      </w:r>
      <w:r w:rsidR="00DE19E2" w:rsidRPr="00666440">
        <w:rPr>
          <w:rFonts w:cstheme="minorHAnsi"/>
        </w:rPr>
        <w:t>dengan tata kelola yang efektif dan</w:t>
      </w:r>
      <w:r w:rsidR="00BD5DDA" w:rsidRPr="00666440">
        <w:rPr>
          <w:rFonts w:cstheme="minorHAnsi"/>
          <w:lang w:val="en-US"/>
        </w:rPr>
        <w:t xml:space="preserve"> </w:t>
      </w:r>
      <w:r w:rsidR="00DE19E2" w:rsidRPr="00666440">
        <w:rPr>
          <w:rFonts w:cstheme="minorHAnsi"/>
        </w:rPr>
        <w:t>produktif dengan melibatkan seluruh</w:t>
      </w:r>
      <w:r w:rsidR="00BD5DDA" w:rsidRPr="00666440">
        <w:rPr>
          <w:rFonts w:cstheme="minorHAnsi"/>
          <w:lang w:val="en-US"/>
        </w:rPr>
        <w:t xml:space="preserve"> </w:t>
      </w:r>
      <w:r w:rsidR="00DE19E2" w:rsidRPr="00666440">
        <w:rPr>
          <w:rFonts w:cstheme="minorHAnsi"/>
        </w:rPr>
        <w:t>komponen yang bertanggungjawab</w:t>
      </w:r>
      <w:r w:rsidR="00BD5DDA" w:rsidRPr="00666440">
        <w:rPr>
          <w:rFonts w:cstheme="minorHAnsi"/>
          <w:lang w:val="en-US"/>
        </w:rPr>
        <w:t xml:space="preserve"> </w:t>
      </w:r>
      <w:r w:rsidR="00DE19E2" w:rsidRPr="00666440">
        <w:rPr>
          <w:rFonts w:cstheme="minorHAnsi"/>
        </w:rPr>
        <w:t>terhadap terselenggaranya kesehatan,</w:t>
      </w:r>
      <w:r w:rsidR="00BD5DDA" w:rsidRPr="00666440">
        <w:rPr>
          <w:rFonts w:cstheme="minorHAnsi"/>
          <w:lang w:val="en-US"/>
        </w:rPr>
        <w:t xml:space="preserve"> </w:t>
      </w:r>
      <w:r w:rsidR="00DE19E2" w:rsidRPr="00666440">
        <w:rPr>
          <w:rFonts w:cstheme="minorHAnsi"/>
        </w:rPr>
        <w:t>sehingga perlu pengaturan yang</w:t>
      </w:r>
      <w:r w:rsidR="00BD5DDA" w:rsidRPr="00666440">
        <w:rPr>
          <w:rFonts w:cstheme="minorHAnsi"/>
          <w:lang w:val="en-US"/>
        </w:rPr>
        <w:t xml:space="preserve"> </w:t>
      </w:r>
      <w:r w:rsidR="00DE19E2" w:rsidRPr="00666440">
        <w:rPr>
          <w:rFonts w:cstheme="minorHAnsi"/>
        </w:rPr>
        <w:t>komprehensif</w:t>
      </w:r>
      <w:r w:rsidR="00DE19E2" w:rsidRPr="00666440">
        <w:rPr>
          <w:rFonts w:cstheme="minorHAnsi"/>
          <w:lang w:val="en-US"/>
        </w:rPr>
        <w:t xml:space="preserve">, </w:t>
      </w:r>
      <w:proofErr w:type="spellStart"/>
      <w:r w:rsidR="00DE19E2" w:rsidRPr="00666440">
        <w:rPr>
          <w:rFonts w:cstheme="minorHAnsi"/>
          <w:lang w:val="en-US"/>
        </w:rPr>
        <w:t>sehingga</w:t>
      </w:r>
      <w:proofErr w:type="spellEnd"/>
      <w:r w:rsidR="00DE19E2" w:rsidRPr="00666440">
        <w:rPr>
          <w:rFonts w:cstheme="minorHAnsi"/>
          <w:lang w:val="en-US"/>
        </w:rPr>
        <w:t xml:space="preserve"> </w:t>
      </w:r>
      <w:r w:rsidR="00DE19E2" w:rsidRPr="00666440">
        <w:rPr>
          <w:rFonts w:cstheme="minorHAnsi"/>
        </w:rPr>
        <w:t>perlu menetapkan Peraturan</w:t>
      </w:r>
      <w:r w:rsidR="00BD5DDA" w:rsidRPr="00666440">
        <w:rPr>
          <w:rFonts w:cstheme="minorHAnsi"/>
          <w:lang w:val="en-US"/>
        </w:rPr>
        <w:t xml:space="preserve"> </w:t>
      </w:r>
      <w:r w:rsidR="00DE19E2" w:rsidRPr="00666440">
        <w:rPr>
          <w:rFonts w:cstheme="minorHAnsi"/>
        </w:rPr>
        <w:t>Daerah tentang Sistem Kesehatan Daerah</w:t>
      </w:r>
      <w:r w:rsidRPr="00666440">
        <w:rPr>
          <w:rFonts w:cstheme="minorHAnsi"/>
          <w:lang w:val="en-US"/>
        </w:rPr>
        <w:t>.</w:t>
      </w:r>
    </w:p>
    <w:p w:rsidR="002E3F65" w:rsidRPr="00310B6F" w:rsidRDefault="002E3F65" w:rsidP="009347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142"/>
        <w:jc w:val="both"/>
        <w:rPr>
          <w:rFonts w:cstheme="minorHAnsi"/>
          <w:lang w:val="en-US"/>
        </w:rPr>
      </w:pPr>
      <w:proofErr w:type="spellStart"/>
      <w:r w:rsidRPr="00310B6F">
        <w:rPr>
          <w:rFonts w:cstheme="minorHAnsi"/>
          <w:lang w:val="en-US"/>
        </w:rPr>
        <w:t>Dasar</w:t>
      </w:r>
      <w:proofErr w:type="spellEnd"/>
      <w:r w:rsidRPr="00310B6F">
        <w:rPr>
          <w:rFonts w:cstheme="minorHAnsi"/>
          <w:lang w:val="en-US"/>
        </w:rPr>
        <w:t xml:space="preserve"> </w:t>
      </w:r>
      <w:proofErr w:type="spellStart"/>
      <w:r w:rsidR="000E6109" w:rsidRPr="00310B6F">
        <w:rPr>
          <w:rFonts w:cstheme="minorHAnsi"/>
          <w:lang w:val="en-US"/>
        </w:rPr>
        <w:t>hukum</w:t>
      </w:r>
      <w:proofErr w:type="spellEnd"/>
      <w:r w:rsidRPr="00310B6F">
        <w:rPr>
          <w:rFonts w:cstheme="minorHAnsi"/>
          <w:lang w:val="en-US"/>
        </w:rPr>
        <w:t xml:space="preserve"> : </w:t>
      </w:r>
      <w:r w:rsidR="00687FC3" w:rsidRPr="00310B6F">
        <w:rPr>
          <w:rFonts w:cstheme="minorHAnsi"/>
        </w:rPr>
        <w:t>Undang-Undang Nomor 14 Tahun 1950</w:t>
      </w:r>
      <w:r w:rsidR="006757A0" w:rsidRPr="00310B6F">
        <w:rPr>
          <w:rFonts w:cstheme="minorHAnsi"/>
          <w:lang w:val="en-US"/>
        </w:rPr>
        <w:t xml:space="preserve"> </w:t>
      </w:r>
      <w:r w:rsidR="006757A0" w:rsidRPr="00310B6F">
        <w:rPr>
          <w:rFonts w:cstheme="minorHAnsi"/>
        </w:rPr>
        <w:t>sebagaimana telah diubah dengan Undang-Undang</w:t>
      </w:r>
      <w:r w:rsidR="006757A0" w:rsidRPr="00310B6F">
        <w:rPr>
          <w:rFonts w:cstheme="minorHAnsi"/>
          <w:lang w:val="en-US"/>
        </w:rPr>
        <w:t xml:space="preserve"> </w:t>
      </w:r>
      <w:r w:rsidR="006757A0" w:rsidRPr="00310B6F">
        <w:rPr>
          <w:rFonts w:cstheme="minorHAnsi"/>
        </w:rPr>
        <w:t>Nomor 4 Tahun 1968</w:t>
      </w:r>
      <w:r w:rsidR="001E3B90" w:rsidRPr="00310B6F">
        <w:rPr>
          <w:rFonts w:cstheme="minorHAnsi"/>
          <w:lang w:val="en-US"/>
        </w:rPr>
        <w:t xml:space="preserve">, </w:t>
      </w:r>
      <w:r w:rsidR="00E945FD" w:rsidRPr="00310B6F">
        <w:rPr>
          <w:rFonts w:cstheme="minorHAnsi"/>
        </w:rPr>
        <w:t>Undang-Undang Nomor 6 Tahun 1963</w:t>
      </w:r>
      <w:r w:rsidR="00E945FD" w:rsidRPr="00310B6F">
        <w:rPr>
          <w:rFonts w:cstheme="minorHAnsi"/>
          <w:lang w:val="en-US"/>
        </w:rPr>
        <w:t xml:space="preserve">, </w:t>
      </w:r>
      <w:r w:rsidR="0093471A" w:rsidRPr="00310B6F">
        <w:rPr>
          <w:rFonts w:cstheme="minorHAnsi"/>
        </w:rPr>
        <w:t>Undang-Undang Nomor 7 Tahun 1963</w:t>
      </w:r>
      <w:r w:rsidR="0093471A" w:rsidRPr="00310B6F">
        <w:rPr>
          <w:rFonts w:cstheme="minorHAnsi"/>
          <w:lang w:val="en-US"/>
        </w:rPr>
        <w:t xml:space="preserve">, </w:t>
      </w:r>
      <w:r w:rsidR="0093471A" w:rsidRPr="00310B6F">
        <w:rPr>
          <w:rFonts w:cstheme="minorHAnsi"/>
        </w:rPr>
        <w:t>Undang-Undang Nomor 5 Tahun 1997</w:t>
      </w:r>
      <w:r w:rsidR="00F16FF3" w:rsidRPr="00310B6F">
        <w:rPr>
          <w:rFonts w:cstheme="minorHAnsi"/>
          <w:lang w:val="en-US"/>
        </w:rPr>
        <w:t xml:space="preserve">, </w:t>
      </w:r>
      <w:r w:rsidR="0093471A" w:rsidRPr="00310B6F">
        <w:rPr>
          <w:rFonts w:cstheme="minorHAnsi"/>
        </w:rPr>
        <w:t>Undang-Undang Nomor 22 Tahun 1997</w:t>
      </w:r>
      <w:r w:rsidR="00F16FF3" w:rsidRPr="00310B6F">
        <w:rPr>
          <w:rFonts w:cstheme="minorHAnsi"/>
          <w:lang w:val="en-US"/>
        </w:rPr>
        <w:t xml:space="preserve">, </w:t>
      </w:r>
      <w:r w:rsidR="0093471A" w:rsidRPr="00310B6F">
        <w:rPr>
          <w:rFonts w:cstheme="minorHAnsi"/>
        </w:rPr>
        <w:t>Undang-Undang Nomor 8 Tahun 1999</w:t>
      </w:r>
      <w:r w:rsidR="00F16FF3" w:rsidRPr="00310B6F">
        <w:rPr>
          <w:rFonts w:cstheme="minorHAnsi"/>
          <w:lang w:val="en-US"/>
        </w:rPr>
        <w:t xml:space="preserve">, </w:t>
      </w:r>
      <w:r w:rsidR="0093471A" w:rsidRPr="00310B6F">
        <w:rPr>
          <w:rFonts w:cstheme="minorHAnsi"/>
        </w:rPr>
        <w:t>Undang-Undang Nomor 14 Tahun 2001</w:t>
      </w:r>
      <w:r w:rsidR="0093471A" w:rsidRPr="00310B6F">
        <w:rPr>
          <w:rFonts w:cstheme="minorHAnsi"/>
          <w:lang w:val="en-US"/>
        </w:rPr>
        <w:t xml:space="preserve">, </w:t>
      </w:r>
      <w:r w:rsidR="0093471A" w:rsidRPr="00310B6F">
        <w:rPr>
          <w:rFonts w:cstheme="minorHAnsi"/>
        </w:rPr>
        <w:t>Undang-Undang Nomor 18 Tahun 2002</w:t>
      </w:r>
      <w:r w:rsidR="006757A0" w:rsidRPr="00310B6F">
        <w:rPr>
          <w:rFonts w:cstheme="minorHAnsi"/>
          <w:lang w:val="en-US"/>
        </w:rPr>
        <w:t xml:space="preserve">, </w:t>
      </w:r>
      <w:r w:rsidR="00F16FF3" w:rsidRPr="00310B6F">
        <w:rPr>
          <w:rFonts w:cstheme="minorHAnsi"/>
        </w:rPr>
        <w:t>Undang-Undang Nomor 17 Tahun 2003</w:t>
      </w:r>
      <w:r w:rsidR="00F16FF3" w:rsidRPr="00310B6F">
        <w:rPr>
          <w:rFonts w:cstheme="minorHAnsi"/>
          <w:lang w:val="en-US"/>
        </w:rPr>
        <w:t xml:space="preserve">, </w:t>
      </w:r>
      <w:r w:rsidR="00F16FF3" w:rsidRPr="00310B6F">
        <w:rPr>
          <w:rFonts w:cstheme="minorHAnsi"/>
        </w:rPr>
        <w:t>Undang-Undang Nomor 1 Tahun 2004</w:t>
      </w:r>
      <w:r w:rsidR="00F16FF3" w:rsidRPr="00310B6F">
        <w:rPr>
          <w:rFonts w:cstheme="minorHAnsi"/>
          <w:lang w:val="en-US"/>
        </w:rPr>
        <w:t xml:space="preserve">, </w:t>
      </w:r>
      <w:r w:rsidR="006757A0" w:rsidRPr="00310B6F">
        <w:rPr>
          <w:rFonts w:cstheme="minorHAnsi"/>
        </w:rPr>
        <w:t>Undang-Undang Nomor 10 Tahun 2004</w:t>
      </w:r>
      <w:r w:rsidR="006757A0" w:rsidRPr="00310B6F">
        <w:rPr>
          <w:rFonts w:cstheme="minorHAnsi"/>
          <w:lang w:val="en-US"/>
        </w:rPr>
        <w:t xml:space="preserve">, </w:t>
      </w:r>
      <w:r w:rsidR="0093471A" w:rsidRPr="00310B6F">
        <w:rPr>
          <w:rFonts w:cstheme="minorHAnsi"/>
        </w:rPr>
        <w:t>Undang-Undang Nomor 29 Tahun 2004</w:t>
      </w:r>
      <w:r w:rsidR="0093471A" w:rsidRPr="00310B6F">
        <w:rPr>
          <w:rFonts w:cstheme="minorHAnsi"/>
          <w:lang w:val="en-US"/>
        </w:rPr>
        <w:t xml:space="preserve">, </w:t>
      </w:r>
      <w:r w:rsidR="00687FC3" w:rsidRPr="00310B6F">
        <w:rPr>
          <w:rFonts w:cstheme="minorHAnsi"/>
        </w:rPr>
        <w:t>Undang-Undang Nomor 32 Tahun 2004</w:t>
      </w:r>
      <w:r w:rsidR="006757A0" w:rsidRPr="00310B6F">
        <w:rPr>
          <w:rFonts w:cstheme="minorHAnsi"/>
          <w:lang w:val="en-US"/>
        </w:rPr>
        <w:t xml:space="preserve"> </w:t>
      </w:r>
      <w:r w:rsidR="006757A0" w:rsidRPr="00310B6F">
        <w:rPr>
          <w:rFonts w:cstheme="minorHAnsi"/>
        </w:rPr>
        <w:t>sebagai</w:t>
      </w:r>
      <w:r w:rsidR="0093471A" w:rsidRPr="00310B6F">
        <w:rPr>
          <w:rFonts w:cstheme="minorHAnsi"/>
        </w:rPr>
        <w:t>mana telah beberapa kali diubah</w:t>
      </w:r>
      <w:r w:rsidR="006757A0" w:rsidRPr="00310B6F">
        <w:rPr>
          <w:rFonts w:cstheme="minorHAnsi"/>
        </w:rPr>
        <w:t xml:space="preserve"> terakhir</w:t>
      </w:r>
      <w:r w:rsidR="006757A0" w:rsidRPr="00310B6F">
        <w:rPr>
          <w:rFonts w:cstheme="minorHAnsi"/>
          <w:lang w:val="en-US"/>
        </w:rPr>
        <w:t xml:space="preserve"> </w:t>
      </w:r>
      <w:r w:rsidR="006757A0" w:rsidRPr="00310B6F">
        <w:rPr>
          <w:rFonts w:cstheme="minorHAnsi"/>
        </w:rPr>
        <w:t>dengan Undang-Undang Nomor 12 Tahun 2008</w:t>
      </w:r>
      <w:r w:rsidR="001E3B90" w:rsidRPr="00310B6F">
        <w:rPr>
          <w:rFonts w:cstheme="minorHAnsi"/>
          <w:lang w:val="en-US"/>
        </w:rPr>
        <w:t xml:space="preserve">, </w:t>
      </w:r>
      <w:r w:rsidR="00F16FF3" w:rsidRPr="00310B6F">
        <w:rPr>
          <w:rFonts w:cstheme="minorHAnsi"/>
        </w:rPr>
        <w:t>Undang-Undang Nomor 33 Tahun 2004</w:t>
      </w:r>
      <w:r w:rsidR="00F16FF3" w:rsidRPr="00310B6F">
        <w:rPr>
          <w:rFonts w:cstheme="minorHAnsi"/>
          <w:lang w:val="en-US"/>
        </w:rPr>
        <w:t xml:space="preserve">, </w:t>
      </w:r>
      <w:r w:rsidR="0093471A" w:rsidRPr="00310B6F">
        <w:rPr>
          <w:rFonts w:cstheme="minorHAnsi"/>
        </w:rPr>
        <w:t>Undang-Undang Nomor 40 Tahun 2004</w:t>
      </w:r>
      <w:r w:rsidR="0093471A" w:rsidRPr="00310B6F">
        <w:rPr>
          <w:rFonts w:cstheme="minorHAnsi"/>
          <w:lang w:val="en-US"/>
        </w:rPr>
        <w:t xml:space="preserve">, </w:t>
      </w:r>
      <w:r w:rsidR="0093471A" w:rsidRPr="00310B6F">
        <w:rPr>
          <w:rFonts w:cstheme="minorHAnsi"/>
        </w:rPr>
        <w:t>Undang-Undang Nomor 17 Tahun 2007</w:t>
      </w:r>
      <w:r w:rsidR="0093471A" w:rsidRPr="00310B6F">
        <w:rPr>
          <w:rFonts w:cstheme="minorHAnsi"/>
          <w:lang w:val="en-US"/>
        </w:rPr>
        <w:t xml:space="preserve">, </w:t>
      </w:r>
      <w:r w:rsidR="0093471A" w:rsidRPr="00310B6F">
        <w:rPr>
          <w:rFonts w:cstheme="minorHAnsi"/>
        </w:rPr>
        <w:t>Undang-Undang Nomor 24 Tahun 2007</w:t>
      </w:r>
      <w:r w:rsidR="0093471A" w:rsidRPr="00310B6F">
        <w:rPr>
          <w:rFonts w:cstheme="minorHAnsi"/>
          <w:lang w:val="en-US"/>
        </w:rPr>
        <w:t xml:space="preserve">, </w:t>
      </w:r>
      <w:r w:rsidR="0093471A" w:rsidRPr="00310B6F">
        <w:rPr>
          <w:rFonts w:cstheme="minorHAnsi"/>
        </w:rPr>
        <w:t>Undang-Undang Nomor 36 Tahun 2009</w:t>
      </w:r>
      <w:r w:rsidR="00F16FF3" w:rsidRPr="00310B6F">
        <w:rPr>
          <w:rFonts w:cstheme="minorHAnsi"/>
          <w:lang w:val="en-US"/>
        </w:rPr>
        <w:t xml:space="preserve">, </w:t>
      </w:r>
      <w:r w:rsidR="0093471A" w:rsidRPr="00310B6F">
        <w:rPr>
          <w:rFonts w:cstheme="minorHAnsi"/>
        </w:rPr>
        <w:t>Undang-Undang Nomor 44 Tahun 2009</w:t>
      </w:r>
      <w:r w:rsidR="0093471A" w:rsidRPr="00310B6F">
        <w:rPr>
          <w:rFonts w:cstheme="minorHAnsi"/>
          <w:lang w:val="en-US"/>
        </w:rPr>
        <w:t xml:space="preserve">, </w:t>
      </w:r>
      <w:r w:rsidR="0093471A" w:rsidRPr="00310B6F">
        <w:rPr>
          <w:rFonts w:cstheme="minorHAnsi"/>
        </w:rPr>
        <w:t>Peraturan Pemerintah Nomor 39 Tahun</w:t>
      </w:r>
      <w:r w:rsidR="00310B6F" w:rsidRPr="00310B6F">
        <w:rPr>
          <w:rFonts w:cstheme="minorHAnsi"/>
          <w:lang w:val="en-US"/>
        </w:rPr>
        <w:t xml:space="preserve"> </w:t>
      </w:r>
      <w:r w:rsidR="0093471A" w:rsidRPr="00310B6F">
        <w:rPr>
          <w:rFonts w:cstheme="minorHAnsi"/>
        </w:rPr>
        <w:t>1995</w:t>
      </w:r>
      <w:r w:rsidR="0093471A" w:rsidRPr="00310B6F">
        <w:rPr>
          <w:rFonts w:cstheme="minorHAnsi"/>
          <w:lang w:val="en-US"/>
        </w:rPr>
        <w:t xml:space="preserve">, </w:t>
      </w:r>
      <w:r w:rsidR="0093471A" w:rsidRPr="00310B6F">
        <w:rPr>
          <w:rFonts w:cstheme="minorHAnsi"/>
        </w:rPr>
        <w:t>Peraturan Pemerintah Nomor 32 Tahun</w:t>
      </w:r>
      <w:r w:rsidR="00310B6F" w:rsidRPr="00310B6F">
        <w:rPr>
          <w:rFonts w:cstheme="minorHAnsi"/>
          <w:lang w:val="en-US"/>
        </w:rPr>
        <w:t xml:space="preserve"> </w:t>
      </w:r>
      <w:r w:rsidR="0093471A" w:rsidRPr="00310B6F">
        <w:rPr>
          <w:rFonts w:cstheme="minorHAnsi"/>
        </w:rPr>
        <w:t>1996</w:t>
      </w:r>
      <w:r w:rsidR="0093471A" w:rsidRPr="00310B6F">
        <w:rPr>
          <w:rFonts w:cstheme="minorHAnsi"/>
          <w:lang w:val="en-US"/>
        </w:rPr>
        <w:t xml:space="preserve">, </w:t>
      </w:r>
      <w:r w:rsidR="0093471A" w:rsidRPr="00310B6F">
        <w:rPr>
          <w:rFonts w:cstheme="minorHAnsi"/>
        </w:rPr>
        <w:t>Peraturan Pemerintah Nomor 72 Tahun</w:t>
      </w:r>
      <w:r w:rsidR="00310B6F" w:rsidRPr="00310B6F">
        <w:rPr>
          <w:rFonts w:cstheme="minorHAnsi"/>
          <w:lang w:val="en-US"/>
        </w:rPr>
        <w:t xml:space="preserve"> </w:t>
      </w:r>
      <w:r w:rsidR="0093471A" w:rsidRPr="00310B6F">
        <w:rPr>
          <w:rFonts w:cstheme="minorHAnsi"/>
        </w:rPr>
        <w:t>1998</w:t>
      </w:r>
      <w:r w:rsidR="0093471A" w:rsidRPr="00310B6F">
        <w:rPr>
          <w:rFonts w:cstheme="minorHAnsi"/>
          <w:lang w:val="en-US"/>
        </w:rPr>
        <w:t xml:space="preserve">, </w:t>
      </w:r>
      <w:r w:rsidR="0093471A" w:rsidRPr="00310B6F">
        <w:rPr>
          <w:rFonts w:cstheme="minorHAnsi"/>
        </w:rPr>
        <w:t>Peraturan Pemerintah Nomor 58 Tahun</w:t>
      </w:r>
      <w:r w:rsidR="00310B6F" w:rsidRPr="00310B6F">
        <w:rPr>
          <w:rFonts w:cstheme="minorHAnsi"/>
          <w:lang w:val="en-US"/>
        </w:rPr>
        <w:t xml:space="preserve"> </w:t>
      </w:r>
      <w:r w:rsidR="0093471A" w:rsidRPr="00310B6F">
        <w:rPr>
          <w:rFonts w:cstheme="minorHAnsi"/>
        </w:rPr>
        <w:t>2005</w:t>
      </w:r>
      <w:r w:rsidR="0093471A" w:rsidRPr="00310B6F">
        <w:rPr>
          <w:rFonts w:cstheme="minorHAnsi"/>
          <w:lang w:val="en-US"/>
        </w:rPr>
        <w:t xml:space="preserve">, </w:t>
      </w:r>
      <w:r w:rsidR="0093471A" w:rsidRPr="00310B6F">
        <w:rPr>
          <w:rFonts w:cstheme="minorHAnsi"/>
        </w:rPr>
        <w:t>Peraturan Pemerintah Nomor 79 Tahun</w:t>
      </w:r>
      <w:r w:rsidR="00310B6F" w:rsidRPr="00310B6F">
        <w:rPr>
          <w:rFonts w:cstheme="minorHAnsi"/>
          <w:lang w:val="en-US"/>
        </w:rPr>
        <w:t xml:space="preserve"> </w:t>
      </w:r>
      <w:r w:rsidR="0093471A" w:rsidRPr="00310B6F">
        <w:rPr>
          <w:rFonts w:cstheme="minorHAnsi"/>
        </w:rPr>
        <w:t>2005</w:t>
      </w:r>
      <w:r w:rsidR="0093471A" w:rsidRPr="00310B6F">
        <w:rPr>
          <w:rFonts w:cstheme="minorHAnsi"/>
          <w:lang w:val="en-US"/>
        </w:rPr>
        <w:t xml:space="preserve">, </w:t>
      </w:r>
      <w:r w:rsidR="006757A0" w:rsidRPr="00310B6F">
        <w:rPr>
          <w:rFonts w:cstheme="minorHAnsi"/>
        </w:rPr>
        <w:t>Peraturan Pemerintah Nomor 38 Tahun 2007</w:t>
      </w:r>
      <w:r w:rsidR="006757A0" w:rsidRPr="00310B6F">
        <w:rPr>
          <w:rFonts w:cstheme="minorHAnsi"/>
          <w:lang w:val="en-US"/>
        </w:rPr>
        <w:t xml:space="preserve">, </w:t>
      </w:r>
      <w:r w:rsidR="0093471A" w:rsidRPr="00310B6F">
        <w:rPr>
          <w:rFonts w:cstheme="minorHAnsi"/>
        </w:rPr>
        <w:t>Peraturan Pemerintah Nomor 21 Tahun</w:t>
      </w:r>
      <w:r w:rsidR="00310B6F" w:rsidRPr="00310B6F">
        <w:rPr>
          <w:rFonts w:cstheme="minorHAnsi"/>
          <w:lang w:val="en-US"/>
        </w:rPr>
        <w:t xml:space="preserve"> </w:t>
      </w:r>
      <w:r w:rsidR="0093471A" w:rsidRPr="00310B6F">
        <w:rPr>
          <w:rFonts w:cstheme="minorHAnsi"/>
        </w:rPr>
        <w:t>2008</w:t>
      </w:r>
      <w:r w:rsidR="0093471A" w:rsidRPr="00310B6F">
        <w:rPr>
          <w:rFonts w:cstheme="minorHAnsi"/>
          <w:lang w:val="en-US"/>
        </w:rPr>
        <w:t xml:space="preserve">, </w:t>
      </w:r>
      <w:r w:rsidR="00F16FF3" w:rsidRPr="00310B6F">
        <w:rPr>
          <w:rFonts w:cstheme="minorHAnsi"/>
        </w:rPr>
        <w:t>Peraturan Pemerintah Nomor 69 Tahun</w:t>
      </w:r>
      <w:r w:rsidR="00F16FF3" w:rsidRPr="00310B6F">
        <w:rPr>
          <w:rFonts w:cstheme="minorHAnsi"/>
          <w:lang w:val="en-US"/>
        </w:rPr>
        <w:t xml:space="preserve"> </w:t>
      </w:r>
      <w:r w:rsidR="00F16FF3" w:rsidRPr="00310B6F">
        <w:rPr>
          <w:rFonts w:cstheme="minorHAnsi"/>
        </w:rPr>
        <w:t>2010</w:t>
      </w:r>
      <w:r w:rsidR="00F16FF3" w:rsidRPr="00310B6F">
        <w:rPr>
          <w:rFonts w:cstheme="minorHAnsi"/>
          <w:lang w:val="en-US"/>
        </w:rPr>
        <w:t xml:space="preserve">, </w:t>
      </w:r>
      <w:r w:rsidR="00F16FF3" w:rsidRPr="00310B6F">
        <w:rPr>
          <w:rFonts w:cstheme="minorHAnsi"/>
        </w:rPr>
        <w:t>Peraturan Daerah Kabupaten Bandung</w:t>
      </w:r>
      <w:r w:rsidR="00F16FF3" w:rsidRPr="00310B6F">
        <w:rPr>
          <w:rFonts w:cstheme="minorHAnsi"/>
          <w:lang w:val="en-US"/>
        </w:rPr>
        <w:t xml:space="preserve"> </w:t>
      </w:r>
      <w:r w:rsidR="00F16FF3" w:rsidRPr="00310B6F">
        <w:rPr>
          <w:rFonts w:cstheme="minorHAnsi"/>
        </w:rPr>
        <w:t>Nomor 6 Tahun 2004</w:t>
      </w:r>
      <w:r w:rsidR="006757A0" w:rsidRPr="00310B6F">
        <w:rPr>
          <w:rFonts w:cstheme="minorHAnsi"/>
          <w:lang w:val="en-US"/>
        </w:rPr>
        <w:t xml:space="preserve">, </w:t>
      </w:r>
      <w:r w:rsidR="00F16FF3" w:rsidRPr="00310B6F">
        <w:rPr>
          <w:rFonts w:cstheme="minorHAnsi"/>
        </w:rPr>
        <w:t>Peraturan Daerah Kabupaten Bandung</w:t>
      </w:r>
      <w:r w:rsidR="00F16FF3" w:rsidRPr="00310B6F">
        <w:rPr>
          <w:rFonts w:cstheme="minorHAnsi"/>
          <w:lang w:val="en-US"/>
        </w:rPr>
        <w:t xml:space="preserve"> </w:t>
      </w:r>
      <w:r w:rsidR="00F16FF3" w:rsidRPr="00310B6F">
        <w:rPr>
          <w:rFonts w:cstheme="minorHAnsi"/>
        </w:rPr>
        <w:t>Nomor 17 Tahun 2007</w:t>
      </w:r>
      <w:r w:rsidR="00F16FF3" w:rsidRPr="00310B6F">
        <w:rPr>
          <w:rFonts w:cstheme="minorHAnsi"/>
          <w:lang w:val="en-US"/>
        </w:rPr>
        <w:t xml:space="preserve">, </w:t>
      </w:r>
      <w:r w:rsidR="0093471A" w:rsidRPr="00310B6F">
        <w:rPr>
          <w:rFonts w:cstheme="minorHAnsi"/>
        </w:rPr>
        <w:t>Peraturan Daerah Kabupaten Bandung</w:t>
      </w:r>
      <w:r w:rsidR="00310B6F" w:rsidRPr="00310B6F">
        <w:rPr>
          <w:rFonts w:cstheme="minorHAnsi"/>
          <w:lang w:val="en-US"/>
        </w:rPr>
        <w:t xml:space="preserve"> </w:t>
      </w:r>
      <w:r w:rsidR="0093471A" w:rsidRPr="00310B6F">
        <w:rPr>
          <w:rFonts w:cstheme="minorHAnsi"/>
        </w:rPr>
        <w:t>Nomor 8 Tahun 2009</w:t>
      </w:r>
      <w:r w:rsidR="0093471A" w:rsidRPr="00310B6F">
        <w:rPr>
          <w:rFonts w:cstheme="minorHAnsi"/>
          <w:lang w:val="en-US"/>
        </w:rPr>
        <w:t xml:space="preserve">, </w:t>
      </w:r>
      <w:r w:rsidR="0093471A" w:rsidRPr="00310B6F">
        <w:rPr>
          <w:rFonts w:cstheme="minorHAnsi"/>
        </w:rPr>
        <w:t>Peraturan Daerah Kabupaten Bandung</w:t>
      </w:r>
      <w:r w:rsidR="00310B6F" w:rsidRPr="00310B6F">
        <w:rPr>
          <w:rFonts w:cstheme="minorHAnsi"/>
          <w:lang w:val="en-US"/>
        </w:rPr>
        <w:t xml:space="preserve"> </w:t>
      </w:r>
      <w:r w:rsidR="0093471A" w:rsidRPr="00310B6F">
        <w:rPr>
          <w:rFonts w:cstheme="minorHAnsi"/>
        </w:rPr>
        <w:t>Nomor 10 Tahun 2009</w:t>
      </w:r>
      <w:r w:rsidR="0093471A" w:rsidRPr="00310B6F">
        <w:rPr>
          <w:rFonts w:cstheme="minorHAnsi"/>
          <w:lang w:val="en-US"/>
        </w:rPr>
        <w:t xml:space="preserve">, </w:t>
      </w:r>
      <w:r w:rsidR="00F16FF3" w:rsidRPr="00310B6F">
        <w:rPr>
          <w:rFonts w:cstheme="minorHAnsi"/>
        </w:rPr>
        <w:t>Peraturan Daerah Kabupaten Bandung</w:t>
      </w:r>
      <w:r w:rsidR="00F16FF3" w:rsidRPr="00310B6F">
        <w:rPr>
          <w:rFonts w:cstheme="minorHAnsi"/>
          <w:lang w:val="en-US"/>
        </w:rPr>
        <w:t xml:space="preserve"> </w:t>
      </w:r>
      <w:r w:rsidR="00F16FF3" w:rsidRPr="00310B6F">
        <w:rPr>
          <w:rFonts w:cstheme="minorHAnsi"/>
        </w:rPr>
        <w:t>Nomor 8 Tahun 2010</w:t>
      </w:r>
      <w:r w:rsidR="001E3B90" w:rsidRPr="00310B6F">
        <w:rPr>
          <w:rFonts w:cstheme="minorHAnsi"/>
          <w:lang w:val="en-US"/>
        </w:rPr>
        <w:t>.</w:t>
      </w:r>
    </w:p>
    <w:p w:rsidR="001E3B90" w:rsidRDefault="001E3B90" w:rsidP="005C55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142"/>
        <w:jc w:val="both"/>
        <w:rPr>
          <w:lang w:val="en-US"/>
        </w:rPr>
      </w:pPr>
      <w:proofErr w:type="spellStart"/>
      <w:r>
        <w:rPr>
          <w:lang w:val="en-US"/>
        </w:rPr>
        <w:t>Peraturan</w:t>
      </w:r>
      <w:proofErr w:type="spellEnd"/>
      <w:r>
        <w:rPr>
          <w:lang w:val="en-US"/>
        </w:rPr>
        <w:t xml:space="preserve"> Daerah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>:</w:t>
      </w:r>
    </w:p>
    <w:p w:rsidR="001E3B90" w:rsidRDefault="00411981" w:rsidP="005C557C">
      <w:pPr>
        <w:pStyle w:val="ListParagraph"/>
        <w:autoSpaceDE w:val="0"/>
        <w:autoSpaceDN w:val="0"/>
        <w:adjustRightInd w:val="0"/>
        <w:spacing w:after="0" w:line="240" w:lineRule="auto"/>
        <w:ind w:left="1418"/>
        <w:jc w:val="both"/>
        <w:rPr>
          <w:lang w:val="en-US"/>
        </w:rPr>
      </w:pPr>
      <w:proofErr w:type="spellStart"/>
      <w:r>
        <w:rPr>
          <w:lang w:val="en-US"/>
        </w:rPr>
        <w:t>Sistem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Kesehatan</w:t>
      </w:r>
      <w:proofErr w:type="spellEnd"/>
      <w:r>
        <w:rPr>
          <w:lang w:val="en-US"/>
        </w:rPr>
        <w:t xml:space="preserve"> Daerah</w:t>
      </w:r>
      <w:r w:rsidR="004F25BD">
        <w:rPr>
          <w:lang w:val="en-US"/>
        </w:rPr>
        <w:t xml:space="preserve">, </w:t>
      </w:r>
      <w:proofErr w:type="spellStart"/>
      <w:r w:rsidR="004F25BD">
        <w:rPr>
          <w:lang w:val="en-US"/>
        </w:rPr>
        <w:t>dengan</w:t>
      </w:r>
      <w:proofErr w:type="spellEnd"/>
      <w:r w:rsidR="004F25BD">
        <w:rPr>
          <w:lang w:val="en-US"/>
        </w:rPr>
        <w:t xml:space="preserve"> </w:t>
      </w:r>
      <w:proofErr w:type="spellStart"/>
      <w:r w:rsidR="004F25BD">
        <w:rPr>
          <w:lang w:val="en-US"/>
        </w:rPr>
        <w:t>sistematika</w:t>
      </w:r>
      <w:proofErr w:type="spellEnd"/>
      <w:r w:rsidR="004F25BD">
        <w:rPr>
          <w:lang w:val="en-US"/>
        </w:rPr>
        <w:t xml:space="preserve"> </w:t>
      </w:r>
      <w:proofErr w:type="spellStart"/>
      <w:r w:rsidR="004F25BD">
        <w:rPr>
          <w:lang w:val="en-US"/>
        </w:rPr>
        <w:t>sebagai</w:t>
      </w:r>
      <w:proofErr w:type="spellEnd"/>
      <w:r w:rsidR="004F25BD">
        <w:rPr>
          <w:lang w:val="en-US"/>
        </w:rPr>
        <w:t xml:space="preserve"> </w:t>
      </w:r>
      <w:proofErr w:type="spellStart"/>
      <w:r w:rsidR="004F25BD">
        <w:rPr>
          <w:lang w:val="en-US"/>
        </w:rPr>
        <w:t>berikut</w:t>
      </w:r>
      <w:proofErr w:type="spellEnd"/>
      <w:r w:rsidR="004F25BD">
        <w:rPr>
          <w:lang w:val="en-US"/>
        </w:rPr>
        <w:t>:</w:t>
      </w:r>
    </w:p>
    <w:p w:rsidR="004F25BD" w:rsidRPr="004F25BD" w:rsidRDefault="004F25BD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r w:rsidRPr="004F25BD">
        <w:rPr>
          <w:rFonts w:cs="Tahoma"/>
        </w:rPr>
        <w:t>Ketentuan Umum</w:t>
      </w:r>
    </w:p>
    <w:p w:rsidR="004F25BD" w:rsidRPr="00411981" w:rsidRDefault="00411981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Maksud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Tujuan</w:t>
      </w:r>
      <w:proofErr w:type="spellEnd"/>
    </w:p>
    <w:p w:rsidR="00411981" w:rsidRPr="00F16FF3" w:rsidRDefault="00411981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Asas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Sistem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Kesehatan</w:t>
      </w:r>
      <w:proofErr w:type="spellEnd"/>
      <w:r>
        <w:rPr>
          <w:rFonts w:cs="Tahoma"/>
          <w:bCs/>
          <w:lang w:val="en-US"/>
        </w:rPr>
        <w:t xml:space="preserve"> Daerah</w:t>
      </w:r>
    </w:p>
    <w:p w:rsidR="00F16FF3" w:rsidRPr="00F16FF3" w:rsidRDefault="00411981" w:rsidP="00F16FF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Asas</w:t>
      </w:r>
      <w:proofErr w:type="spellEnd"/>
      <w:r>
        <w:rPr>
          <w:rFonts w:cs="Tahoma"/>
          <w:bCs/>
          <w:lang w:val="en-US"/>
        </w:rPr>
        <w:t xml:space="preserve"> Pembangunan </w:t>
      </w:r>
      <w:proofErr w:type="spellStart"/>
      <w:r>
        <w:rPr>
          <w:rFonts w:cs="Tahoma"/>
          <w:bCs/>
          <w:lang w:val="en-US"/>
        </w:rPr>
        <w:t>Kesehatan</w:t>
      </w:r>
      <w:proofErr w:type="spellEnd"/>
    </w:p>
    <w:p w:rsidR="00F16FF3" w:rsidRPr="00F16FF3" w:rsidRDefault="00411981" w:rsidP="00F16FF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Asas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Penyelenggaraan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Kesehatan</w:t>
      </w:r>
      <w:proofErr w:type="spellEnd"/>
    </w:p>
    <w:p w:rsidR="004F25BD" w:rsidRPr="00F16FF3" w:rsidRDefault="00411981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Tanggung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Jawab</w:t>
      </w:r>
      <w:proofErr w:type="spellEnd"/>
    </w:p>
    <w:p w:rsidR="004F25BD" w:rsidRPr="0030250F" w:rsidRDefault="00411981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Kedudukan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Sistem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Kesehatan</w:t>
      </w:r>
      <w:proofErr w:type="spellEnd"/>
      <w:r>
        <w:rPr>
          <w:rFonts w:cs="Tahoma"/>
          <w:bCs/>
          <w:lang w:val="en-US"/>
        </w:rPr>
        <w:t xml:space="preserve"> Daerah</w:t>
      </w:r>
    </w:p>
    <w:p w:rsidR="004F25BD" w:rsidRPr="0030250F" w:rsidRDefault="00411981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Ruang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Lingkup</w:t>
      </w:r>
      <w:proofErr w:type="spellEnd"/>
    </w:p>
    <w:p w:rsidR="004F25BD" w:rsidRPr="00A85928" w:rsidRDefault="00411981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Sistem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Kesehatan</w:t>
      </w:r>
      <w:proofErr w:type="spellEnd"/>
      <w:r>
        <w:rPr>
          <w:rFonts w:cs="Tahoma"/>
          <w:bCs/>
          <w:lang w:val="en-US"/>
        </w:rPr>
        <w:t xml:space="preserve"> Daerah</w:t>
      </w:r>
    </w:p>
    <w:p w:rsidR="00A85928" w:rsidRPr="00A85928" w:rsidRDefault="00A85928" w:rsidP="00A8592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Subsistem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Upaya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Kesehatan</w:t>
      </w:r>
      <w:proofErr w:type="spellEnd"/>
    </w:p>
    <w:p w:rsidR="00A85928" w:rsidRPr="00A85928" w:rsidRDefault="00A85928" w:rsidP="00A8592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lastRenderedPageBreak/>
        <w:t>Umum</w:t>
      </w:r>
      <w:proofErr w:type="spellEnd"/>
    </w:p>
    <w:p w:rsidR="00A85928" w:rsidRPr="00A85928" w:rsidRDefault="00A85928" w:rsidP="00A8592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Tingkatan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Upaya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Kesehatan</w:t>
      </w:r>
      <w:proofErr w:type="spellEnd"/>
    </w:p>
    <w:p w:rsidR="00A85928" w:rsidRPr="00A85928" w:rsidRDefault="00A85928" w:rsidP="00A8592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Jenis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Kesehatan</w:t>
      </w:r>
      <w:proofErr w:type="spellEnd"/>
    </w:p>
    <w:p w:rsidR="00A85928" w:rsidRPr="00A85928" w:rsidRDefault="00A85928" w:rsidP="00A8592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Pembinaan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Pengawasan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Upaya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Kesehatan</w:t>
      </w:r>
      <w:proofErr w:type="spellEnd"/>
    </w:p>
    <w:p w:rsidR="00A85928" w:rsidRPr="00547B3B" w:rsidRDefault="00A85928" w:rsidP="00A8592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Subsistem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Pembiayaan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Kesehatan</w:t>
      </w:r>
      <w:proofErr w:type="spellEnd"/>
    </w:p>
    <w:p w:rsidR="00547B3B" w:rsidRPr="00547B3B" w:rsidRDefault="00547B3B" w:rsidP="00547B3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Umum</w:t>
      </w:r>
      <w:proofErr w:type="spellEnd"/>
    </w:p>
    <w:p w:rsidR="00547B3B" w:rsidRPr="00547B3B" w:rsidRDefault="00547B3B" w:rsidP="00547B3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Jaminan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Kesehatan</w:t>
      </w:r>
      <w:proofErr w:type="spellEnd"/>
    </w:p>
    <w:p w:rsidR="00547B3B" w:rsidRPr="00547B3B" w:rsidRDefault="00547B3B" w:rsidP="00547B3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Subsistem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Sumberdaya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Manusia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Kesehatan</w:t>
      </w:r>
      <w:proofErr w:type="spellEnd"/>
    </w:p>
    <w:p w:rsidR="00547B3B" w:rsidRPr="00547B3B" w:rsidRDefault="00547B3B" w:rsidP="00547B3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Umum</w:t>
      </w:r>
      <w:proofErr w:type="spellEnd"/>
    </w:p>
    <w:p w:rsidR="00547B3B" w:rsidRPr="00EB546B" w:rsidRDefault="00547B3B" w:rsidP="00547B3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Tenaga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Kesehatan</w:t>
      </w:r>
      <w:proofErr w:type="spellEnd"/>
    </w:p>
    <w:p w:rsidR="00EB546B" w:rsidRPr="00C16CEC" w:rsidRDefault="00EB546B" w:rsidP="00547B3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Pembinaan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Pengawasan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Sumberdaya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Manusia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Kesehatan</w:t>
      </w:r>
      <w:proofErr w:type="spellEnd"/>
    </w:p>
    <w:p w:rsidR="00C16CEC" w:rsidRPr="00A91C26" w:rsidRDefault="00C16CEC" w:rsidP="00547B3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Hak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Kewajiban</w:t>
      </w:r>
      <w:proofErr w:type="spellEnd"/>
    </w:p>
    <w:p w:rsidR="00A91C26" w:rsidRPr="00A91C26" w:rsidRDefault="00A91C26" w:rsidP="00547B3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Tenaga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Kesehatan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Asing</w:t>
      </w:r>
      <w:proofErr w:type="spellEnd"/>
    </w:p>
    <w:p w:rsidR="00A91C26" w:rsidRPr="00A91C26" w:rsidRDefault="00A91C26" w:rsidP="00A91C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Subsistem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Sediaan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Farmasi</w:t>
      </w:r>
      <w:proofErr w:type="spellEnd"/>
      <w:r>
        <w:rPr>
          <w:rFonts w:cs="Tahoma"/>
          <w:bCs/>
          <w:lang w:val="en-US"/>
        </w:rPr>
        <w:t xml:space="preserve">, </w:t>
      </w:r>
      <w:proofErr w:type="spellStart"/>
      <w:r>
        <w:rPr>
          <w:rFonts w:cs="Tahoma"/>
          <w:bCs/>
          <w:lang w:val="en-US"/>
        </w:rPr>
        <w:t>Alat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Kesehatan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Makanan</w:t>
      </w:r>
      <w:proofErr w:type="spellEnd"/>
    </w:p>
    <w:p w:rsidR="00A91C26" w:rsidRPr="00DC23B5" w:rsidRDefault="00A91C26" w:rsidP="00A91C2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Subsistem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Manajemen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Informasi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Kesehatan</w:t>
      </w:r>
      <w:proofErr w:type="spellEnd"/>
    </w:p>
    <w:p w:rsidR="00DC23B5" w:rsidRPr="00DC23B5" w:rsidRDefault="00DC23B5" w:rsidP="00DC23B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Manajemen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Kesehatan</w:t>
      </w:r>
      <w:proofErr w:type="spellEnd"/>
    </w:p>
    <w:p w:rsidR="00DC23B5" w:rsidRPr="00DC23B5" w:rsidRDefault="00DC23B5" w:rsidP="00DC23B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Informasi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Kesehatan</w:t>
      </w:r>
      <w:proofErr w:type="spellEnd"/>
    </w:p>
    <w:p w:rsidR="00DC23B5" w:rsidRPr="00DC23B5" w:rsidRDefault="00DC23B5" w:rsidP="00DC23B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Hukum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Kesehatan</w:t>
      </w:r>
      <w:proofErr w:type="spellEnd"/>
    </w:p>
    <w:p w:rsidR="00DC23B5" w:rsidRPr="00DC23B5" w:rsidRDefault="00DC23B5" w:rsidP="00DC23B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Penelitian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Pengembangan</w:t>
      </w:r>
      <w:proofErr w:type="spellEnd"/>
    </w:p>
    <w:p w:rsidR="00DC23B5" w:rsidRPr="00DC23B5" w:rsidRDefault="00DC23B5" w:rsidP="00DC23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Subsistem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Pemberdayaan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Masyarakat</w:t>
      </w:r>
      <w:proofErr w:type="spellEnd"/>
    </w:p>
    <w:p w:rsidR="00DC23B5" w:rsidRPr="00DC23B5" w:rsidRDefault="00DC23B5" w:rsidP="00DC23B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Umum</w:t>
      </w:r>
      <w:proofErr w:type="spellEnd"/>
    </w:p>
    <w:p w:rsidR="00DC23B5" w:rsidRPr="00DC23B5" w:rsidRDefault="00DC23B5" w:rsidP="00DC23B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Prinsip</w:t>
      </w:r>
      <w:proofErr w:type="spellEnd"/>
    </w:p>
    <w:p w:rsidR="00DC23B5" w:rsidRPr="0030250F" w:rsidRDefault="00DC23B5" w:rsidP="00DC23B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Penyelenggaraan</w:t>
      </w:r>
      <w:proofErr w:type="spellEnd"/>
    </w:p>
    <w:p w:rsidR="004F25BD" w:rsidRPr="004F25BD" w:rsidRDefault="00DC23B5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r>
        <w:rPr>
          <w:rFonts w:cs="Tahoma"/>
          <w:bCs/>
          <w:lang w:val="en-US"/>
        </w:rPr>
        <w:t xml:space="preserve">Program </w:t>
      </w:r>
      <w:proofErr w:type="spellStart"/>
      <w:r>
        <w:rPr>
          <w:rFonts w:cs="Tahoma"/>
          <w:bCs/>
          <w:lang w:val="en-US"/>
        </w:rPr>
        <w:t>Strategis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Kabupaten</w:t>
      </w:r>
      <w:proofErr w:type="spellEnd"/>
      <w:r>
        <w:rPr>
          <w:rFonts w:cs="Tahoma"/>
          <w:bCs/>
          <w:lang w:val="en-US"/>
        </w:rPr>
        <w:t xml:space="preserve"> Bandung</w:t>
      </w:r>
    </w:p>
    <w:p w:rsidR="004F25BD" w:rsidRPr="00DC23B5" w:rsidRDefault="00DC23B5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Hak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Kewajiban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Masyarakat</w:t>
      </w:r>
      <w:proofErr w:type="spellEnd"/>
    </w:p>
    <w:p w:rsidR="00DC23B5" w:rsidRPr="00DC23B5" w:rsidRDefault="00DC23B5" w:rsidP="00DC23B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Hak</w:t>
      </w:r>
      <w:proofErr w:type="spellEnd"/>
    </w:p>
    <w:p w:rsidR="00DC23B5" w:rsidRPr="00DC23B5" w:rsidRDefault="00DC23B5" w:rsidP="00DC23B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Kewajiban</w:t>
      </w:r>
      <w:proofErr w:type="spellEnd"/>
    </w:p>
    <w:p w:rsidR="004F25BD" w:rsidRPr="00DC23B5" w:rsidRDefault="00DC23B5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Peranserta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Masyarakat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Dunia</w:t>
      </w:r>
      <w:proofErr w:type="spellEnd"/>
      <w:r>
        <w:rPr>
          <w:rFonts w:cs="Tahoma"/>
          <w:bCs/>
          <w:lang w:val="en-US"/>
        </w:rPr>
        <w:t xml:space="preserve"> Usaha</w:t>
      </w:r>
    </w:p>
    <w:p w:rsidR="00DC23B5" w:rsidRPr="00DC23B5" w:rsidRDefault="00DC23B5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Koordinasi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Penyelenggaraan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Kesehatan</w:t>
      </w:r>
      <w:proofErr w:type="spellEnd"/>
    </w:p>
    <w:p w:rsidR="00DC23B5" w:rsidRPr="00DC23B5" w:rsidRDefault="00DC23B5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Sanksi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Administrasi</w:t>
      </w:r>
      <w:proofErr w:type="spellEnd"/>
    </w:p>
    <w:p w:rsidR="00DC23B5" w:rsidRPr="005C557C" w:rsidRDefault="00DC23B5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Pembinaan</w:t>
      </w:r>
      <w:proofErr w:type="spellEnd"/>
      <w:r>
        <w:rPr>
          <w:rFonts w:cs="Tahoma"/>
          <w:bCs/>
          <w:lang w:val="en-US"/>
        </w:rPr>
        <w:t xml:space="preserve">, </w:t>
      </w:r>
      <w:proofErr w:type="spellStart"/>
      <w:r>
        <w:rPr>
          <w:rFonts w:cs="Tahoma"/>
          <w:bCs/>
          <w:lang w:val="en-US"/>
        </w:rPr>
        <w:t>Pengawasan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Pengendalian</w:t>
      </w:r>
      <w:proofErr w:type="spellEnd"/>
    </w:p>
    <w:p w:rsidR="005C557C" w:rsidRDefault="005C557C" w:rsidP="005C557C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lang w:val="en-US"/>
        </w:rPr>
        <w:t>Ketentuan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Peralihan</w:t>
      </w:r>
      <w:proofErr w:type="spellEnd"/>
    </w:p>
    <w:p w:rsidR="005C557C" w:rsidRPr="004F25BD" w:rsidRDefault="005C557C" w:rsidP="005C557C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lang w:val="en-US"/>
        </w:rPr>
        <w:t>Ketentuan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Penutup</w:t>
      </w:r>
      <w:proofErr w:type="spellEnd"/>
    </w:p>
    <w:p w:rsidR="00D121AA" w:rsidRPr="004E28E0" w:rsidRDefault="00445AF6" w:rsidP="005C557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theme="minorHAnsi"/>
          <w:noProof/>
          <w:lang w:val="en-US"/>
        </w:rPr>
      </w:pPr>
      <w:r w:rsidRPr="00EC7B20">
        <w:rPr>
          <w:b/>
          <w:lang w:val="en-US"/>
        </w:rPr>
        <w:t>STATUS</w:t>
      </w:r>
      <w:r w:rsidRPr="00EC7B20">
        <w:rPr>
          <w:b/>
          <w:lang w:val="en-US"/>
        </w:rPr>
        <w:tab/>
        <w:t>:</w:t>
      </w:r>
      <w:r>
        <w:rPr>
          <w:lang w:val="en-US"/>
        </w:rPr>
        <w:tab/>
        <w:t>-</w:t>
      </w:r>
      <w:r w:rsidRPr="004E28E0">
        <w:rPr>
          <w:rFonts w:cstheme="minorHAnsi"/>
          <w:lang w:val="en-US"/>
        </w:rPr>
        <w:tab/>
      </w:r>
      <w:proofErr w:type="spellStart"/>
      <w:r w:rsidRPr="004E28E0">
        <w:rPr>
          <w:rFonts w:cstheme="minorHAnsi"/>
          <w:lang w:val="en-US"/>
        </w:rPr>
        <w:t>Mulai</w:t>
      </w:r>
      <w:proofErr w:type="spellEnd"/>
      <w:r w:rsidRPr="004E28E0">
        <w:rPr>
          <w:rFonts w:cstheme="minorHAnsi"/>
          <w:lang w:val="en-US"/>
        </w:rPr>
        <w:t xml:space="preserve"> </w:t>
      </w:r>
      <w:proofErr w:type="spellStart"/>
      <w:r w:rsidRPr="004E28E0">
        <w:rPr>
          <w:rFonts w:cstheme="minorHAnsi"/>
          <w:lang w:val="en-US"/>
        </w:rPr>
        <w:t>berlaku</w:t>
      </w:r>
      <w:proofErr w:type="spellEnd"/>
      <w:r w:rsidRPr="004E28E0">
        <w:rPr>
          <w:rFonts w:cstheme="minorHAnsi"/>
          <w:lang w:val="en-US"/>
        </w:rPr>
        <w:t xml:space="preserve"> </w:t>
      </w:r>
      <w:proofErr w:type="spellStart"/>
      <w:r w:rsidRPr="004E28E0">
        <w:rPr>
          <w:rFonts w:cstheme="minorHAnsi"/>
          <w:lang w:val="en-US"/>
        </w:rPr>
        <w:t>pada</w:t>
      </w:r>
      <w:proofErr w:type="spellEnd"/>
      <w:r w:rsidRPr="004E28E0">
        <w:rPr>
          <w:rFonts w:cstheme="minorHAnsi"/>
          <w:lang w:val="en-US"/>
        </w:rPr>
        <w:t xml:space="preserve"> </w:t>
      </w:r>
      <w:proofErr w:type="spellStart"/>
      <w:r w:rsidRPr="004E28E0">
        <w:rPr>
          <w:rFonts w:cstheme="minorHAnsi"/>
          <w:lang w:val="en-US"/>
        </w:rPr>
        <w:t>tanggal</w:t>
      </w:r>
      <w:proofErr w:type="spellEnd"/>
      <w:r w:rsidRPr="004E28E0">
        <w:rPr>
          <w:rFonts w:cstheme="minorHAnsi"/>
          <w:lang w:val="en-US"/>
        </w:rPr>
        <w:t xml:space="preserve"> </w:t>
      </w:r>
      <w:proofErr w:type="spellStart"/>
      <w:r w:rsidRPr="004E28E0">
        <w:rPr>
          <w:rFonts w:cstheme="minorHAnsi"/>
          <w:lang w:val="en-US"/>
        </w:rPr>
        <w:t>diundangkan</w:t>
      </w:r>
      <w:proofErr w:type="spellEnd"/>
      <w:r w:rsidR="00A60502" w:rsidRPr="004E28E0">
        <w:rPr>
          <w:rFonts w:cstheme="minorHAnsi"/>
          <w:lang w:val="en-US"/>
        </w:rPr>
        <w:t xml:space="preserve"> </w:t>
      </w:r>
      <w:proofErr w:type="spellStart"/>
      <w:r w:rsidR="00A60502" w:rsidRPr="004E28E0">
        <w:rPr>
          <w:rFonts w:cstheme="minorHAnsi"/>
          <w:lang w:val="en-US"/>
        </w:rPr>
        <w:t>yaitu</w:t>
      </w:r>
      <w:proofErr w:type="spellEnd"/>
      <w:r w:rsidR="00A60502" w:rsidRPr="004E28E0">
        <w:rPr>
          <w:rFonts w:cstheme="minorHAnsi"/>
          <w:lang w:val="en-US"/>
        </w:rPr>
        <w:t xml:space="preserve"> </w:t>
      </w:r>
      <w:proofErr w:type="spellStart"/>
      <w:r w:rsidR="00A60502" w:rsidRPr="004E28E0">
        <w:rPr>
          <w:rFonts w:cstheme="minorHAnsi"/>
          <w:lang w:val="en-US"/>
        </w:rPr>
        <w:t>pada</w:t>
      </w:r>
      <w:proofErr w:type="spellEnd"/>
      <w:r w:rsidR="00A60502" w:rsidRPr="004E28E0">
        <w:rPr>
          <w:rFonts w:cstheme="minorHAnsi"/>
          <w:lang w:val="en-US"/>
        </w:rPr>
        <w:t xml:space="preserve"> </w:t>
      </w:r>
      <w:r w:rsidR="0030250F" w:rsidRPr="004E28E0">
        <w:rPr>
          <w:rFonts w:cstheme="minorHAnsi"/>
          <w:noProof/>
        </w:rPr>
        <w:t xml:space="preserve">tanggal </w:t>
      </w:r>
      <w:r w:rsidR="00B511EF">
        <w:rPr>
          <w:rFonts w:cstheme="minorHAnsi"/>
          <w:noProof/>
          <w:lang w:val="en-US"/>
        </w:rPr>
        <w:t>20 Juni</w:t>
      </w:r>
      <w:r w:rsidR="00A60502" w:rsidRPr="004E28E0">
        <w:rPr>
          <w:rFonts w:cstheme="minorHAnsi"/>
          <w:noProof/>
        </w:rPr>
        <w:t xml:space="preserve"> 20</w:t>
      </w:r>
      <w:r w:rsidR="0030250F" w:rsidRPr="004E28E0">
        <w:rPr>
          <w:rFonts w:cstheme="minorHAnsi"/>
          <w:noProof/>
          <w:lang w:val="en-US"/>
        </w:rPr>
        <w:t>11</w:t>
      </w:r>
    </w:p>
    <w:p w:rsidR="00B511EF" w:rsidRPr="00B511EF" w:rsidRDefault="00B511EF" w:rsidP="00B511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142"/>
        <w:jc w:val="both"/>
        <w:rPr>
          <w:rFonts w:cstheme="minorHAnsi"/>
          <w:lang w:val="en-US"/>
        </w:rPr>
      </w:pPr>
      <w:r w:rsidRPr="00B511EF">
        <w:rPr>
          <w:rFonts w:cstheme="minorHAnsi"/>
        </w:rPr>
        <w:t>Peraturan Pelaksanaan Peraturan Daerah ini harus sudah</w:t>
      </w:r>
      <w:r w:rsidRPr="00B511EF">
        <w:rPr>
          <w:rFonts w:cstheme="minorHAnsi"/>
          <w:lang w:val="en-US"/>
        </w:rPr>
        <w:t xml:space="preserve"> </w:t>
      </w:r>
      <w:r w:rsidRPr="00B511EF">
        <w:rPr>
          <w:rFonts w:cstheme="minorHAnsi"/>
        </w:rPr>
        <w:t>ditetapkan paling lambat 1 (satu) tahun sejak Peraturan Daerah ini</w:t>
      </w:r>
      <w:r w:rsidRPr="00B511EF">
        <w:rPr>
          <w:rFonts w:cstheme="minorHAnsi"/>
          <w:lang w:val="en-US"/>
        </w:rPr>
        <w:t xml:space="preserve"> </w:t>
      </w:r>
      <w:r w:rsidRPr="00B511EF">
        <w:rPr>
          <w:rFonts w:cstheme="minorHAnsi"/>
        </w:rPr>
        <w:t>diundangkan</w:t>
      </w:r>
    </w:p>
    <w:p w:rsidR="00B511EF" w:rsidRPr="004E28E0" w:rsidRDefault="00445AF6" w:rsidP="00B511E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theme="minorHAnsi"/>
          <w:lang w:val="en-US"/>
        </w:rPr>
      </w:pPr>
      <w:r w:rsidRPr="003913C0">
        <w:rPr>
          <w:b/>
          <w:lang w:val="en-US"/>
        </w:rPr>
        <w:t>CATATAN</w:t>
      </w:r>
      <w:r w:rsidRPr="003913C0">
        <w:rPr>
          <w:b/>
          <w:lang w:val="en-US"/>
        </w:rPr>
        <w:tab/>
        <w:t>:</w:t>
      </w:r>
      <w:r w:rsidRPr="003913C0">
        <w:rPr>
          <w:lang w:val="en-US"/>
        </w:rPr>
        <w:tab/>
        <w:t>-</w:t>
      </w:r>
      <w:r w:rsidRPr="003913C0">
        <w:rPr>
          <w:lang w:val="en-US"/>
        </w:rPr>
        <w:tab/>
      </w:r>
      <w:proofErr w:type="spellStart"/>
      <w:r w:rsidR="00B511EF" w:rsidRPr="004E28E0">
        <w:rPr>
          <w:rFonts w:cstheme="minorHAnsi"/>
          <w:lang w:val="en-US"/>
        </w:rPr>
        <w:t>Dengan</w:t>
      </w:r>
      <w:proofErr w:type="spellEnd"/>
      <w:r w:rsidR="00B511EF" w:rsidRPr="004E28E0">
        <w:rPr>
          <w:rFonts w:cstheme="minorHAnsi"/>
        </w:rPr>
        <w:t xml:space="preserve"> </w:t>
      </w:r>
      <w:proofErr w:type="spellStart"/>
      <w:r w:rsidR="00B511EF" w:rsidRPr="004E28E0">
        <w:rPr>
          <w:rFonts w:cstheme="minorHAnsi"/>
          <w:lang w:val="en-US"/>
        </w:rPr>
        <w:t>ditetapkannya</w:t>
      </w:r>
      <w:proofErr w:type="spellEnd"/>
      <w:r w:rsidR="00B511EF" w:rsidRPr="004E28E0">
        <w:rPr>
          <w:rFonts w:cstheme="minorHAnsi"/>
        </w:rPr>
        <w:t xml:space="preserve"> Peraturan Daerah ini, semua</w:t>
      </w:r>
      <w:r w:rsidR="00B511EF" w:rsidRPr="004E28E0">
        <w:rPr>
          <w:rFonts w:cstheme="minorHAnsi"/>
          <w:lang w:val="en-US"/>
        </w:rPr>
        <w:t xml:space="preserve"> </w:t>
      </w:r>
      <w:r w:rsidR="00B511EF" w:rsidRPr="004E28E0">
        <w:rPr>
          <w:rFonts w:cstheme="minorHAnsi"/>
        </w:rPr>
        <w:t>ketentuan yang mengatur mengenai penyelenggaraan</w:t>
      </w:r>
      <w:r w:rsidR="00B511EF" w:rsidRPr="004E28E0">
        <w:rPr>
          <w:rFonts w:cstheme="minorHAnsi"/>
          <w:lang w:val="en-US"/>
        </w:rPr>
        <w:t xml:space="preserve"> </w:t>
      </w:r>
      <w:r w:rsidR="00B511EF" w:rsidRPr="004E28E0">
        <w:rPr>
          <w:rFonts w:cstheme="minorHAnsi"/>
        </w:rPr>
        <w:t>kesehatan yang telah ada dan tidak bertentangan dengan</w:t>
      </w:r>
      <w:r w:rsidR="00B511EF" w:rsidRPr="004E28E0">
        <w:rPr>
          <w:rFonts w:cstheme="minorHAnsi"/>
          <w:lang w:val="en-US"/>
        </w:rPr>
        <w:t xml:space="preserve"> </w:t>
      </w:r>
      <w:r w:rsidR="00B511EF" w:rsidRPr="004E28E0">
        <w:rPr>
          <w:rFonts w:cstheme="minorHAnsi"/>
        </w:rPr>
        <w:t>Peraturan Daerah ini, masih tetap berlaku sepanjang belum</w:t>
      </w:r>
      <w:r w:rsidR="00B511EF" w:rsidRPr="004E28E0">
        <w:rPr>
          <w:rFonts w:cstheme="minorHAnsi"/>
          <w:lang w:val="en-US"/>
        </w:rPr>
        <w:t xml:space="preserve"> </w:t>
      </w:r>
      <w:r w:rsidR="00B511EF" w:rsidRPr="004E28E0">
        <w:rPr>
          <w:rFonts w:cstheme="minorHAnsi"/>
        </w:rPr>
        <w:t>diatur dengan ketentuan yang baru</w:t>
      </w:r>
    </w:p>
    <w:p w:rsidR="00B511EF" w:rsidRDefault="00B511EF" w:rsidP="00B511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142"/>
        <w:jc w:val="both"/>
        <w:rPr>
          <w:rFonts w:cstheme="minorHAnsi"/>
          <w:lang w:val="en-US"/>
        </w:rPr>
      </w:pPr>
      <w:r w:rsidRPr="004E28E0">
        <w:rPr>
          <w:rFonts w:cstheme="minorHAnsi"/>
        </w:rPr>
        <w:t>Setiap tenaga kesehatan, sarana kesehatan dan tenaga</w:t>
      </w:r>
      <w:r w:rsidRPr="004E28E0">
        <w:rPr>
          <w:rFonts w:cstheme="minorHAnsi"/>
          <w:lang w:val="en-US"/>
        </w:rPr>
        <w:t xml:space="preserve"> </w:t>
      </w:r>
      <w:r w:rsidRPr="004E28E0">
        <w:rPr>
          <w:rFonts w:cstheme="minorHAnsi"/>
        </w:rPr>
        <w:t>kesehatan asing yang telah melaksanakan pelayanan</w:t>
      </w:r>
      <w:r w:rsidRPr="004E28E0">
        <w:rPr>
          <w:rFonts w:cstheme="minorHAnsi"/>
          <w:lang w:val="en-US"/>
        </w:rPr>
        <w:t xml:space="preserve"> </w:t>
      </w:r>
      <w:r w:rsidRPr="004E28E0">
        <w:rPr>
          <w:rFonts w:cstheme="minorHAnsi"/>
        </w:rPr>
        <w:t>kesehatan di Daerah sebelum berlakunya Peraturan Daerah</w:t>
      </w:r>
      <w:r w:rsidRPr="004E28E0">
        <w:rPr>
          <w:rFonts w:cstheme="minorHAnsi"/>
          <w:lang w:val="en-US"/>
        </w:rPr>
        <w:t xml:space="preserve"> </w:t>
      </w:r>
      <w:r w:rsidRPr="004E28E0">
        <w:rPr>
          <w:rFonts w:cstheme="minorHAnsi"/>
        </w:rPr>
        <w:t>ini tetapi belum melakukan registrasi dan/atau memiliki ijin,</w:t>
      </w:r>
      <w:r w:rsidRPr="004E28E0">
        <w:rPr>
          <w:rFonts w:cstheme="minorHAnsi"/>
          <w:lang w:val="en-US"/>
        </w:rPr>
        <w:t xml:space="preserve"> </w:t>
      </w:r>
      <w:r w:rsidRPr="004E28E0">
        <w:rPr>
          <w:rFonts w:cstheme="minorHAnsi"/>
        </w:rPr>
        <w:t>rekomendasi, lisensi, sertifikasi dan akreditasi, wajib</w:t>
      </w:r>
      <w:r w:rsidRPr="004E28E0">
        <w:rPr>
          <w:rFonts w:cstheme="minorHAnsi"/>
          <w:lang w:val="en-US"/>
        </w:rPr>
        <w:t xml:space="preserve"> </w:t>
      </w:r>
      <w:r w:rsidRPr="004E28E0">
        <w:rPr>
          <w:rFonts w:cstheme="minorHAnsi"/>
        </w:rPr>
        <w:t>memenuhi ketentuan dalam Peraturan Daerah ini, paling</w:t>
      </w:r>
      <w:r w:rsidRPr="004E28E0">
        <w:rPr>
          <w:rFonts w:cstheme="minorHAnsi"/>
          <w:lang w:val="en-US"/>
        </w:rPr>
        <w:t xml:space="preserve"> </w:t>
      </w:r>
      <w:r w:rsidRPr="004E28E0">
        <w:rPr>
          <w:rFonts w:cstheme="minorHAnsi"/>
        </w:rPr>
        <w:t>lambat dalam waktu 2 (dua) tahun terhitung sejak</w:t>
      </w:r>
      <w:r w:rsidRPr="004E28E0">
        <w:rPr>
          <w:rFonts w:cstheme="minorHAnsi"/>
          <w:lang w:val="en-US"/>
        </w:rPr>
        <w:t xml:space="preserve"> </w:t>
      </w:r>
      <w:r w:rsidRPr="004E28E0">
        <w:rPr>
          <w:rFonts w:cstheme="minorHAnsi"/>
        </w:rPr>
        <w:t>berlakunya Peraturan Daerah ini</w:t>
      </w:r>
    </w:p>
    <w:p w:rsidR="00B511EF" w:rsidRPr="003913C0" w:rsidRDefault="00B511EF" w:rsidP="0003792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lang w:val="en-US"/>
        </w:rPr>
      </w:pPr>
    </w:p>
    <w:sectPr w:rsidR="00B511EF" w:rsidRPr="003913C0" w:rsidSect="00F86A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32C1"/>
    <w:multiLevelType w:val="hybridMultilevel"/>
    <w:tmpl w:val="3174B3D2"/>
    <w:lvl w:ilvl="0" w:tplc="C39A5FB6">
      <w:start w:val="1"/>
      <w:numFmt w:val="lowerLetter"/>
      <w:lvlText w:val="%1."/>
      <w:lvlJc w:val="left"/>
      <w:pPr>
        <w:ind w:left="270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0EAA2FFF"/>
    <w:multiLevelType w:val="hybridMultilevel"/>
    <w:tmpl w:val="D72EA4B6"/>
    <w:lvl w:ilvl="0" w:tplc="4CFA85A0">
      <w:start w:val="1"/>
      <w:numFmt w:val="lowerLetter"/>
      <w:lvlText w:val="%1."/>
      <w:lvlJc w:val="left"/>
      <w:pPr>
        <w:ind w:left="270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11035CBC"/>
    <w:multiLevelType w:val="hybridMultilevel"/>
    <w:tmpl w:val="53B6F200"/>
    <w:lvl w:ilvl="0" w:tplc="0EECF7A0">
      <w:start w:val="1"/>
      <w:numFmt w:val="decimal"/>
      <w:lvlText w:val="%1."/>
      <w:lvlJc w:val="left"/>
      <w:pPr>
        <w:ind w:left="234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27D24BD0"/>
    <w:multiLevelType w:val="hybridMultilevel"/>
    <w:tmpl w:val="526ED858"/>
    <w:lvl w:ilvl="0" w:tplc="B27484E2">
      <w:start w:val="1"/>
      <w:numFmt w:val="decimal"/>
      <w:lvlText w:val="%1."/>
      <w:lvlJc w:val="left"/>
      <w:pPr>
        <w:ind w:left="234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2FF50B4D"/>
    <w:multiLevelType w:val="hybridMultilevel"/>
    <w:tmpl w:val="ADE0F3B6"/>
    <w:lvl w:ilvl="0" w:tplc="06B231B0">
      <w:start w:val="1"/>
      <w:numFmt w:val="decimal"/>
      <w:lvlText w:val="%1."/>
      <w:lvlJc w:val="left"/>
      <w:pPr>
        <w:ind w:left="234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30A572FA"/>
    <w:multiLevelType w:val="hybridMultilevel"/>
    <w:tmpl w:val="526ED858"/>
    <w:lvl w:ilvl="0" w:tplc="B27484E2">
      <w:start w:val="1"/>
      <w:numFmt w:val="decimal"/>
      <w:lvlText w:val="%1."/>
      <w:lvlJc w:val="left"/>
      <w:pPr>
        <w:ind w:left="234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0520A3"/>
    <w:multiLevelType w:val="hybridMultilevel"/>
    <w:tmpl w:val="2C620B6C"/>
    <w:lvl w:ilvl="0" w:tplc="F970DDF2">
      <w:start w:val="1"/>
      <w:numFmt w:val="lowerLetter"/>
      <w:lvlText w:val="%1."/>
      <w:lvlJc w:val="left"/>
      <w:pPr>
        <w:ind w:left="270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38E903D7"/>
    <w:multiLevelType w:val="hybridMultilevel"/>
    <w:tmpl w:val="65FE237E"/>
    <w:lvl w:ilvl="0" w:tplc="7DB4D3AE">
      <w:start w:val="1"/>
      <w:numFmt w:val="decimal"/>
      <w:lvlText w:val="%1."/>
      <w:lvlJc w:val="left"/>
      <w:pPr>
        <w:ind w:left="234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397906BA"/>
    <w:multiLevelType w:val="hybridMultilevel"/>
    <w:tmpl w:val="0BD43434"/>
    <w:lvl w:ilvl="0" w:tplc="B406FAC6">
      <w:start w:val="1"/>
      <w:numFmt w:val="decimal"/>
      <w:lvlText w:val="%1."/>
      <w:lvlJc w:val="left"/>
      <w:pPr>
        <w:ind w:left="234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39FE753F"/>
    <w:multiLevelType w:val="hybridMultilevel"/>
    <w:tmpl w:val="56C41A7E"/>
    <w:lvl w:ilvl="0" w:tplc="D1A43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C4737"/>
    <w:multiLevelType w:val="hybridMultilevel"/>
    <w:tmpl w:val="82846C64"/>
    <w:lvl w:ilvl="0" w:tplc="AE463C8E">
      <w:start w:val="1"/>
      <w:numFmt w:val="decimal"/>
      <w:lvlText w:val="%1."/>
      <w:lvlJc w:val="left"/>
      <w:pPr>
        <w:ind w:left="234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415F0B3F"/>
    <w:multiLevelType w:val="hybridMultilevel"/>
    <w:tmpl w:val="3B881ACC"/>
    <w:lvl w:ilvl="0" w:tplc="80B88DB0">
      <w:start w:val="1"/>
      <w:numFmt w:val="decimal"/>
      <w:lvlText w:val="%1."/>
      <w:lvlJc w:val="left"/>
      <w:pPr>
        <w:ind w:left="234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478443C3"/>
    <w:multiLevelType w:val="hybridMultilevel"/>
    <w:tmpl w:val="875087BA"/>
    <w:lvl w:ilvl="0" w:tplc="04090019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49C54F03"/>
    <w:multiLevelType w:val="hybridMultilevel"/>
    <w:tmpl w:val="6E481EEA"/>
    <w:lvl w:ilvl="0" w:tplc="1242EE4C">
      <w:start w:val="1"/>
      <w:numFmt w:val="lowerLetter"/>
      <w:lvlText w:val="%1."/>
      <w:lvlJc w:val="left"/>
      <w:pPr>
        <w:ind w:left="270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>
    <w:nsid w:val="50EF2C53"/>
    <w:multiLevelType w:val="hybridMultilevel"/>
    <w:tmpl w:val="0B82F5C4"/>
    <w:lvl w:ilvl="0" w:tplc="27D4521A">
      <w:start w:val="1"/>
      <w:numFmt w:val="lowerLetter"/>
      <w:lvlText w:val="%1."/>
      <w:lvlJc w:val="left"/>
      <w:pPr>
        <w:ind w:left="270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54F44CEA"/>
    <w:multiLevelType w:val="hybridMultilevel"/>
    <w:tmpl w:val="069A820C"/>
    <w:lvl w:ilvl="0" w:tplc="5022BCEA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>
    <w:nsid w:val="560A05C1"/>
    <w:multiLevelType w:val="hybridMultilevel"/>
    <w:tmpl w:val="1CFA052A"/>
    <w:lvl w:ilvl="0" w:tplc="4F642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F11E0"/>
    <w:multiLevelType w:val="hybridMultilevel"/>
    <w:tmpl w:val="4DF41BE8"/>
    <w:lvl w:ilvl="0" w:tplc="A4E8D2DE">
      <w:start w:val="1"/>
      <w:numFmt w:val="lowerLetter"/>
      <w:lvlText w:val="%1."/>
      <w:lvlJc w:val="left"/>
      <w:pPr>
        <w:ind w:left="270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>
    <w:nsid w:val="5946278F"/>
    <w:multiLevelType w:val="hybridMultilevel"/>
    <w:tmpl w:val="3724B36A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>
    <w:nsid w:val="5C3D5699"/>
    <w:multiLevelType w:val="hybridMultilevel"/>
    <w:tmpl w:val="386864D4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>
    <w:nsid w:val="6CAA71DB"/>
    <w:multiLevelType w:val="hybridMultilevel"/>
    <w:tmpl w:val="F6720D14"/>
    <w:lvl w:ilvl="0" w:tplc="061EE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843427"/>
    <w:multiLevelType w:val="hybridMultilevel"/>
    <w:tmpl w:val="5782856C"/>
    <w:lvl w:ilvl="0" w:tplc="04090013">
      <w:start w:val="1"/>
      <w:numFmt w:val="upperRoman"/>
      <w:lvlText w:val="%1."/>
      <w:lvlJc w:val="right"/>
      <w:pPr>
        <w:ind w:left="19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>
    <w:nsid w:val="7CD36B53"/>
    <w:multiLevelType w:val="hybridMultilevel"/>
    <w:tmpl w:val="7EEA4EA4"/>
    <w:lvl w:ilvl="0" w:tplc="4FE8F3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2"/>
  </w:num>
  <w:num w:numId="4">
    <w:abstractNumId w:val="9"/>
  </w:num>
  <w:num w:numId="5">
    <w:abstractNumId w:val="20"/>
  </w:num>
  <w:num w:numId="6">
    <w:abstractNumId w:val="16"/>
  </w:num>
  <w:num w:numId="7">
    <w:abstractNumId w:val="18"/>
  </w:num>
  <w:num w:numId="8">
    <w:abstractNumId w:val="19"/>
  </w:num>
  <w:num w:numId="9">
    <w:abstractNumId w:val="12"/>
  </w:num>
  <w:num w:numId="10">
    <w:abstractNumId w:val="8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5"/>
  </w:num>
  <w:num w:numId="16">
    <w:abstractNumId w:val="3"/>
  </w:num>
  <w:num w:numId="17">
    <w:abstractNumId w:val="2"/>
  </w:num>
  <w:num w:numId="18">
    <w:abstractNumId w:val="13"/>
  </w:num>
  <w:num w:numId="19">
    <w:abstractNumId w:val="17"/>
  </w:num>
  <w:num w:numId="20">
    <w:abstractNumId w:val="0"/>
  </w:num>
  <w:num w:numId="21">
    <w:abstractNumId w:val="1"/>
  </w:num>
  <w:num w:numId="22">
    <w:abstractNumId w:val="6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579E"/>
    <w:rsid w:val="00037928"/>
    <w:rsid w:val="0009541D"/>
    <w:rsid w:val="000E6109"/>
    <w:rsid w:val="00110ECC"/>
    <w:rsid w:val="001505A4"/>
    <w:rsid w:val="001B7863"/>
    <w:rsid w:val="001E3B90"/>
    <w:rsid w:val="00255E7F"/>
    <w:rsid w:val="00294739"/>
    <w:rsid w:val="002E3F65"/>
    <w:rsid w:val="0030250F"/>
    <w:rsid w:val="00310B6F"/>
    <w:rsid w:val="00314A35"/>
    <w:rsid w:val="00390A46"/>
    <w:rsid w:val="003913C0"/>
    <w:rsid w:val="00411981"/>
    <w:rsid w:val="00445AF6"/>
    <w:rsid w:val="004E28E0"/>
    <w:rsid w:val="004F25BD"/>
    <w:rsid w:val="00547B3B"/>
    <w:rsid w:val="005C557C"/>
    <w:rsid w:val="00666440"/>
    <w:rsid w:val="006757A0"/>
    <w:rsid w:val="00687FC3"/>
    <w:rsid w:val="006D4507"/>
    <w:rsid w:val="00710B29"/>
    <w:rsid w:val="00775F06"/>
    <w:rsid w:val="007E1B41"/>
    <w:rsid w:val="0087579E"/>
    <w:rsid w:val="008D02F6"/>
    <w:rsid w:val="0093471A"/>
    <w:rsid w:val="00990649"/>
    <w:rsid w:val="009D44A5"/>
    <w:rsid w:val="009F06DE"/>
    <w:rsid w:val="00A60502"/>
    <w:rsid w:val="00A82A01"/>
    <w:rsid w:val="00A85928"/>
    <w:rsid w:val="00A91C26"/>
    <w:rsid w:val="00B30D2E"/>
    <w:rsid w:val="00B511EF"/>
    <w:rsid w:val="00B563AC"/>
    <w:rsid w:val="00B91A8B"/>
    <w:rsid w:val="00BD5DDA"/>
    <w:rsid w:val="00BF4E7F"/>
    <w:rsid w:val="00C07FA8"/>
    <w:rsid w:val="00C16CEC"/>
    <w:rsid w:val="00C670BD"/>
    <w:rsid w:val="00D121AA"/>
    <w:rsid w:val="00DB5D3E"/>
    <w:rsid w:val="00DC23B5"/>
    <w:rsid w:val="00DE19E2"/>
    <w:rsid w:val="00E77973"/>
    <w:rsid w:val="00E945FD"/>
    <w:rsid w:val="00EB546B"/>
    <w:rsid w:val="00EC7B20"/>
    <w:rsid w:val="00F16FF3"/>
    <w:rsid w:val="00F239BB"/>
    <w:rsid w:val="00F82756"/>
    <w:rsid w:val="00F8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</dc:creator>
  <cp:lastModifiedBy>eRma</cp:lastModifiedBy>
  <cp:revision>16</cp:revision>
  <dcterms:created xsi:type="dcterms:W3CDTF">2012-11-26T02:33:00Z</dcterms:created>
  <dcterms:modified xsi:type="dcterms:W3CDTF">2012-11-26T04:08:00Z</dcterms:modified>
</cp:coreProperties>
</file>