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9E" w:rsidRPr="00EC7B20" w:rsidRDefault="00CF75F0" w:rsidP="002E3F65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IZIN LOKASI</w:t>
      </w:r>
      <w:r w:rsidR="0087579E" w:rsidRPr="00EC7B20">
        <w:rPr>
          <w:b/>
          <w:lang w:val="en-US"/>
        </w:rPr>
        <w:t xml:space="preserve"> – PENETAPAN</w:t>
      </w: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  <w:r w:rsidRPr="00EC7B20">
        <w:rPr>
          <w:b/>
          <w:lang w:val="en-US"/>
        </w:rPr>
        <w:t>PERATURAN</w:t>
      </w:r>
      <w:r w:rsidR="00A60502">
        <w:rPr>
          <w:b/>
          <w:lang w:val="en-US"/>
        </w:rPr>
        <w:t xml:space="preserve"> DAERAH KABUPATEN </w:t>
      </w:r>
      <w:r w:rsidR="00687FC3">
        <w:rPr>
          <w:b/>
          <w:lang w:val="en-US"/>
        </w:rPr>
        <w:t>B</w:t>
      </w:r>
      <w:r w:rsidR="00BF4E7F">
        <w:rPr>
          <w:b/>
          <w:lang w:val="en-US"/>
        </w:rPr>
        <w:t>ANDUNG</w:t>
      </w:r>
      <w:r w:rsidR="00A60502">
        <w:rPr>
          <w:b/>
          <w:lang w:val="en-US"/>
        </w:rPr>
        <w:t xml:space="preserve"> NOMOR</w:t>
      </w:r>
      <w:r w:rsidRPr="00EC7B20">
        <w:rPr>
          <w:b/>
          <w:lang w:val="en-US"/>
        </w:rPr>
        <w:t xml:space="preserve"> </w:t>
      </w:r>
      <w:r w:rsidR="00CF75F0">
        <w:rPr>
          <w:b/>
          <w:lang w:val="en-US"/>
        </w:rPr>
        <w:t>7</w:t>
      </w:r>
      <w:r w:rsidR="007D723C">
        <w:rPr>
          <w:b/>
          <w:lang w:val="en-US"/>
        </w:rPr>
        <w:t xml:space="preserve"> </w:t>
      </w:r>
      <w:r w:rsidRPr="00EC7B20">
        <w:rPr>
          <w:b/>
          <w:lang w:val="en-US"/>
        </w:rPr>
        <w:t>TAHUN 20</w:t>
      </w:r>
      <w:r w:rsidR="00687FC3">
        <w:rPr>
          <w:b/>
          <w:lang w:val="en-US"/>
        </w:rPr>
        <w:t>1</w:t>
      </w:r>
      <w:r w:rsidR="00E120AE">
        <w:rPr>
          <w:b/>
          <w:lang w:val="en-US"/>
        </w:rPr>
        <w:t>2</w:t>
      </w:r>
    </w:p>
    <w:p w:rsidR="0087579E" w:rsidRPr="00EC7B20" w:rsidRDefault="00775F06" w:rsidP="002E3F65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201</w:t>
      </w:r>
      <w:r w:rsidR="00E120AE">
        <w:rPr>
          <w:b/>
          <w:lang w:val="en-US"/>
        </w:rPr>
        <w:t>2</w:t>
      </w: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</w:p>
    <w:p w:rsidR="0087579E" w:rsidRPr="00CA1A72" w:rsidRDefault="0087579E" w:rsidP="000851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n-US"/>
        </w:rPr>
      </w:pPr>
      <w:r w:rsidRPr="00085194">
        <w:rPr>
          <w:rFonts w:cstheme="minorHAnsi"/>
          <w:b/>
          <w:lang w:val="en-US"/>
        </w:rPr>
        <w:t xml:space="preserve">PERATURAN DAERAH KABUPATEN </w:t>
      </w:r>
      <w:r w:rsidR="00910A64" w:rsidRPr="00085194">
        <w:rPr>
          <w:rFonts w:cstheme="minorHAnsi"/>
          <w:b/>
          <w:lang w:val="en-US"/>
        </w:rPr>
        <w:t>BANDUNG</w:t>
      </w:r>
      <w:r w:rsidRPr="00085194">
        <w:rPr>
          <w:rFonts w:cstheme="minorHAnsi"/>
          <w:b/>
          <w:lang w:val="en-US"/>
        </w:rPr>
        <w:t xml:space="preserve"> TENTANG </w:t>
      </w:r>
      <w:r w:rsidR="00CF75F0">
        <w:rPr>
          <w:rFonts w:cstheme="minorHAnsi"/>
          <w:b/>
          <w:bCs/>
          <w:lang w:val="en-US"/>
        </w:rPr>
        <w:t>IZIN LOKASI</w:t>
      </w:r>
    </w:p>
    <w:p w:rsidR="002E3F65" w:rsidRDefault="002E3F65" w:rsidP="002F6281">
      <w:pPr>
        <w:spacing w:after="0" w:line="240" w:lineRule="auto"/>
        <w:jc w:val="both"/>
        <w:rPr>
          <w:lang w:val="en-US"/>
        </w:rPr>
      </w:pPr>
    </w:p>
    <w:p w:rsidR="002E3F65" w:rsidRPr="00CF75F0" w:rsidRDefault="002E3F65" w:rsidP="002F628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theme="minorHAnsi"/>
        </w:rPr>
      </w:pPr>
      <w:r w:rsidRPr="00CF75F0">
        <w:rPr>
          <w:rFonts w:cstheme="minorHAnsi"/>
          <w:b/>
          <w:lang w:val="en-US"/>
        </w:rPr>
        <w:t>ABSTRAK</w:t>
      </w:r>
      <w:r w:rsidR="00687FC3" w:rsidRPr="00CF75F0">
        <w:rPr>
          <w:rFonts w:cstheme="minorHAnsi"/>
          <w:b/>
          <w:lang w:val="en-US"/>
        </w:rPr>
        <w:tab/>
      </w:r>
      <w:r w:rsidRPr="00CF75F0">
        <w:rPr>
          <w:rFonts w:cstheme="minorHAnsi"/>
          <w:b/>
          <w:lang w:val="en-US"/>
        </w:rPr>
        <w:t>:</w:t>
      </w:r>
      <w:r w:rsidR="00687FC3" w:rsidRPr="00CF75F0">
        <w:rPr>
          <w:rFonts w:cstheme="minorHAnsi"/>
          <w:b/>
          <w:lang w:val="en-US"/>
        </w:rPr>
        <w:tab/>
      </w:r>
      <w:r w:rsidRPr="00CF75F0">
        <w:rPr>
          <w:rFonts w:cstheme="minorHAnsi"/>
          <w:lang w:val="en-US"/>
        </w:rPr>
        <w:t xml:space="preserve">- </w:t>
      </w:r>
      <w:r w:rsidRPr="00CF75F0">
        <w:rPr>
          <w:rFonts w:cstheme="minorHAnsi"/>
          <w:lang w:val="en-US"/>
        </w:rPr>
        <w:tab/>
      </w:r>
      <w:proofErr w:type="spellStart"/>
      <w:r w:rsidRPr="00CF75F0">
        <w:rPr>
          <w:rFonts w:cstheme="minorHAnsi"/>
          <w:lang w:val="en-US"/>
        </w:rPr>
        <w:t>Bahwa</w:t>
      </w:r>
      <w:proofErr w:type="spellEnd"/>
      <w:r w:rsidRPr="00CF75F0">
        <w:rPr>
          <w:rFonts w:cstheme="minorHAnsi"/>
          <w:lang w:val="en-US"/>
        </w:rPr>
        <w:t xml:space="preserve"> </w:t>
      </w:r>
      <w:r w:rsidR="00CF75F0" w:rsidRPr="00CF75F0">
        <w:rPr>
          <w:rFonts w:cstheme="minorHAnsi"/>
        </w:rPr>
        <w:t>Izin Pemanfaatan Tanah yang telah</w:t>
      </w:r>
      <w:r w:rsidR="002F6281">
        <w:rPr>
          <w:rFonts w:cstheme="minorHAnsi"/>
          <w:lang w:val="en-US"/>
        </w:rPr>
        <w:t xml:space="preserve"> </w:t>
      </w:r>
      <w:r w:rsidR="00CF75F0" w:rsidRPr="00CF75F0">
        <w:rPr>
          <w:rFonts w:cstheme="minorHAnsi"/>
        </w:rPr>
        <w:t>diatur dengan Peraturan Daerah Kabupaten</w:t>
      </w:r>
      <w:r w:rsidR="002F6281">
        <w:rPr>
          <w:rFonts w:cstheme="minorHAnsi"/>
          <w:lang w:val="en-US"/>
        </w:rPr>
        <w:t xml:space="preserve"> </w:t>
      </w:r>
      <w:r w:rsidR="00CF75F0" w:rsidRPr="00CF75F0">
        <w:rPr>
          <w:rFonts w:cstheme="minorHAnsi"/>
        </w:rPr>
        <w:t>Bandung Nomor 2 Tahun 2001 sudah tidak</w:t>
      </w:r>
      <w:r w:rsidR="002F6281">
        <w:rPr>
          <w:rFonts w:cstheme="minorHAnsi"/>
          <w:lang w:val="en-US"/>
        </w:rPr>
        <w:t xml:space="preserve"> </w:t>
      </w:r>
      <w:r w:rsidR="00CF75F0" w:rsidRPr="00CF75F0">
        <w:rPr>
          <w:rFonts w:cstheme="minorHAnsi"/>
        </w:rPr>
        <w:t>sesuai lagi dengan ketentuan peraturan</w:t>
      </w:r>
      <w:r w:rsidR="002F6281">
        <w:rPr>
          <w:rFonts w:cstheme="minorHAnsi"/>
          <w:lang w:val="en-US"/>
        </w:rPr>
        <w:t xml:space="preserve"> </w:t>
      </w:r>
      <w:r w:rsidR="00CF75F0" w:rsidRPr="00CF75F0">
        <w:rPr>
          <w:rFonts w:cstheme="minorHAnsi"/>
        </w:rPr>
        <w:t>perundang-undangan</w:t>
      </w:r>
      <w:r w:rsidR="00CF75F0" w:rsidRPr="00CF75F0">
        <w:rPr>
          <w:rFonts w:cstheme="minorHAnsi"/>
          <w:lang w:val="en-US"/>
        </w:rPr>
        <w:t xml:space="preserve">, </w:t>
      </w:r>
      <w:r w:rsidR="00CF75F0" w:rsidRPr="00CF75F0">
        <w:rPr>
          <w:rFonts w:cstheme="minorHAnsi"/>
        </w:rPr>
        <w:t>bahwa berdasarkan Peraturan Menteri Negara</w:t>
      </w:r>
      <w:r w:rsidR="002F6281">
        <w:rPr>
          <w:rFonts w:cstheme="minorHAnsi"/>
          <w:lang w:val="en-US"/>
        </w:rPr>
        <w:t xml:space="preserve"> </w:t>
      </w:r>
      <w:r w:rsidR="00CF75F0" w:rsidRPr="00CF75F0">
        <w:rPr>
          <w:rFonts w:cstheme="minorHAnsi"/>
        </w:rPr>
        <w:t>Agraria/Kepala Badan Pertanahan Nasional</w:t>
      </w:r>
      <w:r w:rsidR="002F6281">
        <w:rPr>
          <w:rFonts w:cstheme="minorHAnsi"/>
          <w:lang w:val="en-US"/>
        </w:rPr>
        <w:t xml:space="preserve"> </w:t>
      </w:r>
      <w:r w:rsidR="00CF75F0" w:rsidRPr="00CF75F0">
        <w:rPr>
          <w:rFonts w:cstheme="minorHAnsi"/>
        </w:rPr>
        <w:t>Nomor 2 Tahun 1999 dan sehubungan dengan</w:t>
      </w:r>
      <w:r w:rsidR="002F6281">
        <w:rPr>
          <w:rFonts w:cstheme="minorHAnsi"/>
          <w:lang w:val="en-US"/>
        </w:rPr>
        <w:t xml:space="preserve"> </w:t>
      </w:r>
      <w:r w:rsidR="00CF75F0" w:rsidRPr="00CF75F0">
        <w:rPr>
          <w:rFonts w:cstheme="minorHAnsi"/>
        </w:rPr>
        <w:t>pesatnya pertumbuhan kegiatan</w:t>
      </w:r>
      <w:r w:rsidR="002F6281">
        <w:rPr>
          <w:rFonts w:cstheme="minorHAnsi"/>
          <w:lang w:val="en-US"/>
        </w:rPr>
        <w:t xml:space="preserve"> </w:t>
      </w:r>
      <w:r w:rsidR="00CF75F0" w:rsidRPr="00CF75F0">
        <w:rPr>
          <w:rFonts w:cstheme="minorHAnsi"/>
        </w:rPr>
        <w:t>pembangunan yang dapat mengubah fungsi</w:t>
      </w:r>
      <w:r w:rsidR="002F6281">
        <w:rPr>
          <w:rFonts w:cstheme="minorHAnsi"/>
          <w:lang w:val="en-US"/>
        </w:rPr>
        <w:t xml:space="preserve"> </w:t>
      </w:r>
      <w:r w:rsidR="00CF75F0" w:rsidRPr="00CF75F0">
        <w:rPr>
          <w:rFonts w:cstheme="minorHAnsi"/>
        </w:rPr>
        <w:t>ruang, maka untuk mengantisipasi dan</w:t>
      </w:r>
      <w:r w:rsidR="002F6281">
        <w:rPr>
          <w:rFonts w:cstheme="minorHAnsi"/>
          <w:lang w:val="en-US"/>
        </w:rPr>
        <w:t xml:space="preserve"> </w:t>
      </w:r>
      <w:r w:rsidR="00CF75F0" w:rsidRPr="00CF75F0">
        <w:rPr>
          <w:rFonts w:cstheme="minorHAnsi"/>
        </w:rPr>
        <w:t>mengendalikan perubahan tersebut perlu</w:t>
      </w:r>
      <w:r w:rsidR="002F6281">
        <w:rPr>
          <w:rFonts w:cstheme="minorHAnsi"/>
          <w:lang w:val="en-US"/>
        </w:rPr>
        <w:t xml:space="preserve"> </w:t>
      </w:r>
      <w:r w:rsidR="00CF75F0" w:rsidRPr="00CF75F0">
        <w:rPr>
          <w:rFonts w:cstheme="minorHAnsi"/>
        </w:rPr>
        <w:t>adanya ketentuan yang mengatur tentang</w:t>
      </w:r>
      <w:r w:rsidR="002F6281">
        <w:rPr>
          <w:rFonts w:cstheme="minorHAnsi"/>
          <w:lang w:val="en-US"/>
        </w:rPr>
        <w:t xml:space="preserve"> </w:t>
      </w:r>
      <w:r w:rsidR="00CF75F0" w:rsidRPr="00CF75F0">
        <w:rPr>
          <w:rFonts w:cstheme="minorHAnsi"/>
        </w:rPr>
        <w:t>peran berbagai pihak</w:t>
      </w:r>
      <w:r w:rsidR="00CF75F0" w:rsidRPr="00CF75F0">
        <w:rPr>
          <w:rFonts w:cstheme="minorHAnsi"/>
          <w:lang w:val="en-US"/>
        </w:rPr>
        <w:t xml:space="preserve">, </w:t>
      </w:r>
      <w:proofErr w:type="spellStart"/>
      <w:r w:rsidR="00CF75F0" w:rsidRPr="00CF75F0">
        <w:rPr>
          <w:rFonts w:cstheme="minorHAnsi"/>
          <w:lang w:val="en-US"/>
        </w:rPr>
        <w:t>sehingga</w:t>
      </w:r>
      <w:proofErr w:type="spellEnd"/>
      <w:r w:rsidR="00CF75F0" w:rsidRPr="00CF75F0">
        <w:rPr>
          <w:rFonts w:cstheme="minorHAnsi"/>
          <w:lang w:val="en-US"/>
        </w:rPr>
        <w:t xml:space="preserve"> </w:t>
      </w:r>
      <w:r w:rsidR="00CF75F0" w:rsidRPr="00CF75F0">
        <w:rPr>
          <w:rFonts w:cstheme="minorHAnsi"/>
        </w:rPr>
        <w:t>perlu membentuk Peraturan Daerah</w:t>
      </w:r>
      <w:r w:rsidR="002F6281">
        <w:rPr>
          <w:rFonts w:cstheme="minorHAnsi"/>
          <w:lang w:val="en-US"/>
        </w:rPr>
        <w:t xml:space="preserve"> </w:t>
      </w:r>
      <w:r w:rsidR="00CF75F0" w:rsidRPr="00CF75F0">
        <w:rPr>
          <w:rFonts w:cstheme="minorHAnsi"/>
        </w:rPr>
        <w:t>tentang Izin Lokasi</w:t>
      </w:r>
      <w:r w:rsidRPr="00CF75F0">
        <w:rPr>
          <w:rFonts w:cstheme="minorHAnsi"/>
          <w:lang w:val="en-US"/>
        </w:rPr>
        <w:t>.</w:t>
      </w:r>
    </w:p>
    <w:p w:rsidR="002E3F65" w:rsidRPr="00995086" w:rsidRDefault="002E3F65" w:rsidP="009950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rFonts w:cstheme="minorHAnsi"/>
          <w:lang w:val="en-US"/>
        </w:rPr>
      </w:pPr>
      <w:proofErr w:type="spellStart"/>
      <w:r w:rsidRPr="00995086">
        <w:rPr>
          <w:rFonts w:cstheme="minorHAnsi"/>
          <w:lang w:val="en-US"/>
        </w:rPr>
        <w:t>Dasar</w:t>
      </w:r>
      <w:proofErr w:type="spellEnd"/>
      <w:r w:rsidRPr="00995086">
        <w:rPr>
          <w:rFonts w:cstheme="minorHAnsi"/>
          <w:lang w:val="en-US"/>
        </w:rPr>
        <w:t xml:space="preserve"> </w:t>
      </w:r>
      <w:proofErr w:type="spellStart"/>
      <w:r w:rsidR="000E6109" w:rsidRPr="00995086">
        <w:rPr>
          <w:rFonts w:cstheme="minorHAnsi"/>
          <w:lang w:val="en-US"/>
        </w:rPr>
        <w:t>hukum</w:t>
      </w:r>
      <w:proofErr w:type="spellEnd"/>
      <w:r w:rsidRPr="00995086">
        <w:rPr>
          <w:rFonts w:cstheme="minorHAnsi"/>
          <w:lang w:val="en-US"/>
        </w:rPr>
        <w:t xml:space="preserve"> : </w:t>
      </w:r>
      <w:proofErr w:type="spellStart"/>
      <w:r w:rsidR="00687FC3" w:rsidRPr="00995086">
        <w:rPr>
          <w:lang w:val="en-US"/>
        </w:rPr>
        <w:t>Undang</w:t>
      </w:r>
      <w:proofErr w:type="spellEnd"/>
      <w:r w:rsidR="00687FC3" w:rsidRPr="00995086">
        <w:rPr>
          <w:rFonts w:cstheme="minorHAnsi"/>
        </w:rPr>
        <w:t>-Undang Nomor 14 Tahun 1950</w:t>
      </w:r>
      <w:r w:rsidR="006757A0" w:rsidRPr="00995086">
        <w:rPr>
          <w:rFonts w:cstheme="minorHAnsi"/>
          <w:lang w:val="en-US"/>
        </w:rPr>
        <w:t xml:space="preserve"> </w:t>
      </w:r>
      <w:r w:rsidR="006757A0" w:rsidRPr="00995086">
        <w:rPr>
          <w:rFonts w:cstheme="minorHAnsi"/>
        </w:rPr>
        <w:t>sebagaimana telah diubah dengan Undang-Undang</w:t>
      </w:r>
      <w:r w:rsidR="006757A0" w:rsidRPr="00995086">
        <w:rPr>
          <w:rFonts w:cstheme="minorHAnsi"/>
          <w:lang w:val="en-US"/>
        </w:rPr>
        <w:t xml:space="preserve"> </w:t>
      </w:r>
      <w:r w:rsidR="006757A0" w:rsidRPr="00995086">
        <w:rPr>
          <w:rFonts w:cstheme="minorHAnsi"/>
        </w:rPr>
        <w:t>Nomor 4 Tahun 1968</w:t>
      </w:r>
      <w:r w:rsidR="001E3B90" w:rsidRPr="00995086">
        <w:rPr>
          <w:rFonts w:cstheme="minorHAnsi"/>
          <w:lang w:val="en-US"/>
        </w:rPr>
        <w:t xml:space="preserve">, </w:t>
      </w:r>
      <w:r w:rsidR="00807BF4" w:rsidRPr="00995086">
        <w:rPr>
          <w:rFonts w:cstheme="minorHAnsi"/>
        </w:rPr>
        <w:t>Undang-Undang Nomor 5 Tahun 1960</w:t>
      </w:r>
      <w:r w:rsidR="00807BF4" w:rsidRPr="00995086">
        <w:rPr>
          <w:rFonts w:cstheme="minorHAnsi"/>
          <w:lang w:val="en-US"/>
        </w:rPr>
        <w:t xml:space="preserve">, </w:t>
      </w:r>
      <w:r w:rsidR="00687FC3" w:rsidRPr="00995086">
        <w:rPr>
          <w:rFonts w:cstheme="minorHAnsi"/>
        </w:rPr>
        <w:t>Undang-Undang Nomor 32 Tahun 2004</w:t>
      </w:r>
      <w:r w:rsidR="006757A0" w:rsidRPr="00995086">
        <w:rPr>
          <w:rFonts w:cstheme="minorHAnsi"/>
          <w:lang w:val="en-US"/>
        </w:rPr>
        <w:t xml:space="preserve"> </w:t>
      </w:r>
      <w:r w:rsidR="006757A0" w:rsidRPr="00995086">
        <w:rPr>
          <w:rFonts w:cstheme="minorHAnsi"/>
        </w:rPr>
        <w:t>sebagai</w:t>
      </w:r>
      <w:r w:rsidR="0093471A" w:rsidRPr="00995086">
        <w:rPr>
          <w:rFonts w:cstheme="minorHAnsi"/>
        </w:rPr>
        <w:t>mana telah beberapa kali diubah</w:t>
      </w:r>
      <w:r w:rsidR="006757A0" w:rsidRPr="00995086">
        <w:rPr>
          <w:rFonts w:cstheme="minorHAnsi"/>
        </w:rPr>
        <w:t xml:space="preserve"> terakhir</w:t>
      </w:r>
      <w:r w:rsidR="006757A0" w:rsidRPr="00995086">
        <w:rPr>
          <w:rFonts w:cstheme="minorHAnsi"/>
          <w:lang w:val="en-US"/>
        </w:rPr>
        <w:t xml:space="preserve"> </w:t>
      </w:r>
      <w:r w:rsidR="006757A0" w:rsidRPr="00995086">
        <w:rPr>
          <w:rFonts w:cstheme="minorHAnsi"/>
        </w:rPr>
        <w:t>dengan Undang-Undang Nomor 12 Tahun 2008</w:t>
      </w:r>
      <w:r w:rsidR="001E3B90" w:rsidRPr="00995086">
        <w:rPr>
          <w:rFonts w:cstheme="minorHAnsi"/>
          <w:lang w:val="en-US"/>
        </w:rPr>
        <w:t xml:space="preserve">, </w:t>
      </w:r>
      <w:r w:rsidR="002F6281" w:rsidRPr="00995086">
        <w:rPr>
          <w:rFonts w:cstheme="minorHAnsi"/>
        </w:rPr>
        <w:t>Undang-Undang Nomor 33 Tahun 2004</w:t>
      </w:r>
      <w:r w:rsidR="002F6281" w:rsidRPr="00995086">
        <w:rPr>
          <w:rFonts w:cstheme="minorHAnsi"/>
          <w:lang w:val="en-US"/>
        </w:rPr>
        <w:t xml:space="preserve">, </w:t>
      </w:r>
      <w:r w:rsidR="002F6281" w:rsidRPr="00995086">
        <w:rPr>
          <w:rFonts w:cstheme="minorHAnsi"/>
        </w:rPr>
        <w:t>Undang-Undang Nomor 25 Tahun 2007</w:t>
      </w:r>
      <w:r w:rsidR="002F6281" w:rsidRPr="00995086">
        <w:rPr>
          <w:rFonts w:cstheme="minorHAnsi"/>
          <w:lang w:val="en-US"/>
        </w:rPr>
        <w:t xml:space="preserve">, </w:t>
      </w:r>
      <w:r w:rsidR="00807BF4" w:rsidRPr="00995086">
        <w:rPr>
          <w:rFonts w:cstheme="minorHAnsi"/>
        </w:rPr>
        <w:t>Undang-Undang Nomor 26 Tahun 2007</w:t>
      </w:r>
      <w:r w:rsidR="00283DA1" w:rsidRPr="00995086">
        <w:rPr>
          <w:rFonts w:cstheme="minorHAnsi"/>
          <w:lang w:val="en-US"/>
        </w:rPr>
        <w:t xml:space="preserve">, </w:t>
      </w:r>
      <w:r w:rsidR="002F6281" w:rsidRPr="00995086">
        <w:rPr>
          <w:rFonts w:cstheme="minorHAnsi"/>
        </w:rPr>
        <w:t>Undang-Undang Nomor 28 Tahun 2009</w:t>
      </w:r>
      <w:r w:rsidR="002F6281" w:rsidRPr="00995086">
        <w:rPr>
          <w:rFonts w:cstheme="minorHAnsi"/>
          <w:lang w:val="en-US"/>
        </w:rPr>
        <w:t xml:space="preserve">, </w:t>
      </w:r>
      <w:r w:rsidR="002F6281" w:rsidRPr="00995086">
        <w:rPr>
          <w:rFonts w:cstheme="minorHAnsi"/>
        </w:rPr>
        <w:t>Undang-Undang Nomor 32 Tahun 2009</w:t>
      </w:r>
      <w:r w:rsidR="002F6281" w:rsidRPr="00995086">
        <w:rPr>
          <w:rFonts w:cstheme="minorHAnsi"/>
          <w:lang w:val="en-US"/>
        </w:rPr>
        <w:t xml:space="preserve">, </w:t>
      </w:r>
      <w:r w:rsidR="00283DA1" w:rsidRPr="00995086">
        <w:rPr>
          <w:rFonts w:cstheme="minorHAnsi"/>
        </w:rPr>
        <w:t>Undang-Undang Nomor 12 Tahun 2011</w:t>
      </w:r>
      <w:r w:rsidR="003A7CA0" w:rsidRPr="00995086">
        <w:rPr>
          <w:rFonts w:cstheme="minorHAnsi"/>
          <w:lang w:val="en-US"/>
        </w:rPr>
        <w:t xml:space="preserve">, </w:t>
      </w:r>
      <w:r w:rsidR="002F6281" w:rsidRPr="00995086">
        <w:rPr>
          <w:rFonts w:cstheme="minorHAnsi"/>
        </w:rPr>
        <w:t>Peraturan Pemerintah Nomor 27 Tahun 1999</w:t>
      </w:r>
      <w:r w:rsidR="00283DA1" w:rsidRPr="00995086">
        <w:rPr>
          <w:rFonts w:cstheme="minorHAnsi"/>
          <w:lang w:val="en-US"/>
        </w:rPr>
        <w:t xml:space="preserve">, </w:t>
      </w:r>
      <w:r w:rsidR="002F6281" w:rsidRPr="00995086">
        <w:rPr>
          <w:rFonts w:cstheme="minorHAnsi"/>
        </w:rPr>
        <w:t>Peraturan Pemerintah Nomor 80 Tahun 1999</w:t>
      </w:r>
      <w:r w:rsidR="002F6281" w:rsidRPr="00995086">
        <w:rPr>
          <w:rFonts w:cstheme="minorHAnsi"/>
          <w:lang w:val="en-US"/>
        </w:rPr>
        <w:t xml:space="preserve">, </w:t>
      </w:r>
      <w:r w:rsidR="002F6281" w:rsidRPr="00995086">
        <w:rPr>
          <w:rFonts w:cstheme="minorHAnsi"/>
        </w:rPr>
        <w:t>Peraturan Pemerintah Nomor 82 Tahun 2001</w:t>
      </w:r>
      <w:r w:rsidR="002F6281" w:rsidRPr="00995086">
        <w:rPr>
          <w:rFonts w:cstheme="minorHAnsi"/>
          <w:lang w:val="en-US"/>
        </w:rPr>
        <w:t xml:space="preserve">, </w:t>
      </w:r>
      <w:r w:rsidR="002F6281" w:rsidRPr="00995086">
        <w:rPr>
          <w:rFonts w:cstheme="minorHAnsi"/>
        </w:rPr>
        <w:t>Peraturan Pemerintah Nomor 16 Tahun 2004</w:t>
      </w:r>
      <w:r w:rsidR="002F6281" w:rsidRPr="00995086">
        <w:rPr>
          <w:rFonts w:cstheme="minorHAnsi"/>
          <w:lang w:val="en-US"/>
        </w:rPr>
        <w:t xml:space="preserve">, </w:t>
      </w:r>
      <w:r w:rsidR="002F6281" w:rsidRPr="00995086">
        <w:rPr>
          <w:rFonts w:cstheme="minorHAnsi"/>
        </w:rPr>
        <w:t>Peraturan Pemerintah Nomor 38 Tahun 2007</w:t>
      </w:r>
      <w:r w:rsidR="002F6281" w:rsidRPr="00995086">
        <w:rPr>
          <w:rFonts w:cstheme="minorHAnsi"/>
          <w:lang w:val="en-US"/>
        </w:rPr>
        <w:t xml:space="preserve">, </w:t>
      </w:r>
      <w:r w:rsidR="002F6281" w:rsidRPr="00995086">
        <w:rPr>
          <w:rFonts w:cstheme="minorHAnsi"/>
        </w:rPr>
        <w:t>Peraturan Pemerintah Republik Indonesia</w:t>
      </w:r>
      <w:r w:rsidR="00995086" w:rsidRPr="00995086">
        <w:rPr>
          <w:rFonts w:cstheme="minorHAnsi"/>
          <w:lang w:val="en-US"/>
        </w:rPr>
        <w:t xml:space="preserve"> </w:t>
      </w:r>
      <w:r w:rsidR="002F6281" w:rsidRPr="00995086">
        <w:rPr>
          <w:rFonts w:cstheme="minorHAnsi"/>
        </w:rPr>
        <w:t>Nomor 24 Tahun 2009</w:t>
      </w:r>
      <w:r w:rsidR="002F6281" w:rsidRPr="00995086">
        <w:rPr>
          <w:rFonts w:cstheme="minorHAnsi"/>
          <w:lang w:val="en-US"/>
        </w:rPr>
        <w:t xml:space="preserve">, </w:t>
      </w:r>
      <w:r w:rsidR="002F6281" w:rsidRPr="00995086">
        <w:rPr>
          <w:rFonts w:cstheme="minorHAnsi"/>
        </w:rPr>
        <w:t>Peraturan Pemerintah Nomor 11 Tahun 2010</w:t>
      </w:r>
      <w:r w:rsidR="002F6281" w:rsidRPr="00995086">
        <w:rPr>
          <w:rFonts w:cstheme="minorHAnsi"/>
          <w:lang w:val="en-US"/>
        </w:rPr>
        <w:t xml:space="preserve">, </w:t>
      </w:r>
      <w:r w:rsidR="002F6281" w:rsidRPr="00995086">
        <w:rPr>
          <w:rFonts w:cstheme="minorHAnsi"/>
        </w:rPr>
        <w:t>Peraturan Pemerintah Nomor 13 Tahun 2010</w:t>
      </w:r>
      <w:r w:rsidR="002F6281" w:rsidRPr="00995086">
        <w:rPr>
          <w:rFonts w:cstheme="minorHAnsi"/>
          <w:lang w:val="en-US"/>
        </w:rPr>
        <w:t xml:space="preserve">, </w:t>
      </w:r>
      <w:r w:rsidR="002F6281" w:rsidRPr="00995086">
        <w:rPr>
          <w:rFonts w:cstheme="minorHAnsi"/>
        </w:rPr>
        <w:t>Peraturan Pemerintah Nomor 15 Tahun 2010</w:t>
      </w:r>
      <w:r w:rsidR="002F6281" w:rsidRPr="00995086">
        <w:rPr>
          <w:rFonts w:cstheme="minorHAnsi"/>
          <w:lang w:val="en-US"/>
        </w:rPr>
        <w:t xml:space="preserve">, </w:t>
      </w:r>
      <w:r w:rsidR="002F6281" w:rsidRPr="00995086">
        <w:rPr>
          <w:rFonts w:cstheme="minorHAnsi"/>
        </w:rPr>
        <w:t>Peraturan Pemerintah Republik Indonesia</w:t>
      </w:r>
      <w:r w:rsidR="00995086" w:rsidRPr="00995086">
        <w:rPr>
          <w:rFonts w:cstheme="minorHAnsi"/>
          <w:lang w:val="en-US"/>
        </w:rPr>
        <w:t xml:space="preserve"> </w:t>
      </w:r>
      <w:r w:rsidR="002F6281" w:rsidRPr="00995086">
        <w:rPr>
          <w:rFonts w:cstheme="minorHAnsi"/>
        </w:rPr>
        <w:t>Nomor 68 Tahun 2010</w:t>
      </w:r>
      <w:r w:rsidR="002F6281" w:rsidRPr="00995086">
        <w:rPr>
          <w:rFonts w:cstheme="minorHAnsi"/>
          <w:lang w:val="en-US"/>
        </w:rPr>
        <w:t xml:space="preserve">, </w:t>
      </w:r>
      <w:r w:rsidR="002F6281" w:rsidRPr="00995086">
        <w:rPr>
          <w:rFonts w:cstheme="minorHAnsi"/>
        </w:rPr>
        <w:t>Keputusan Presiden Nomor 97 Tahun 1993</w:t>
      </w:r>
      <w:r w:rsidR="002F6281" w:rsidRPr="00995086">
        <w:rPr>
          <w:rFonts w:cstheme="minorHAnsi"/>
          <w:lang w:val="en-US"/>
        </w:rPr>
        <w:t xml:space="preserve">, </w:t>
      </w:r>
      <w:r w:rsidR="002F6281" w:rsidRPr="00995086">
        <w:rPr>
          <w:rFonts w:cstheme="minorHAnsi"/>
        </w:rPr>
        <w:t>Peraturan Menteri Negara Agraria/Kepala</w:t>
      </w:r>
      <w:r w:rsidR="00995086" w:rsidRPr="00995086">
        <w:rPr>
          <w:rFonts w:cstheme="minorHAnsi"/>
          <w:lang w:val="en-US"/>
        </w:rPr>
        <w:t xml:space="preserve"> </w:t>
      </w:r>
      <w:r w:rsidR="002F6281" w:rsidRPr="00995086">
        <w:rPr>
          <w:rFonts w:cstheme="minorHAnsi"/>
        </w:rPr>
        <w:t>Badan Pertahanan Nasional Nomor 2 Tahun</w:t>
      </w:r>
      <w:r w:rsidR="00995086" w:rsidRPr="00995086">
        <w:rPr>
          <w:rFonts w:cstheme="minorHAnsi"/>
          <w:lang w:val="en-US"/>
        </w:rPr>
        <w:t xml:space="preserve"> </w:t>
      </w:r>
      <w:r w:rsidR="002F6281" w:rsidRPr="00995086">
        <w:rPr>
          <w:rFonts w:cstheme="minorHAnsi"/>
        </w:rPr>
        <w:t>1999</w:t>
      </w:r>
      <w:r w:rsidR="002F6281" w:rsidRPr="00995086">
        <w:rPr>
          <w:rFonts w:cstheme="minorHAnsi"/>
          <w:lang w:val="en-US"/>
        </w:rPr>
        <w:t xml:space="preserve">, </w:t>
      </w:r>
      <w:r w:rsidR="002F6281" w:rsidRPr="00995086">
        <w:rPr>
          <w:rFonts w:cstheme="minorHAnsi"/>
        </w:rPr>
        <w:t>Peraturan Kepala Badan Pertanahan Nasional</w:t>
      </w:r>
      <w:r w:rsidR="00995086" w:rsidRPr="00995086">
        <w:rPr>
          <w:rFonts w:cstheme="minorHAnsi"/>
          <w:lang w:val="en-US"/>
        </w:rPr>
        <w:t xml:space="preserve"> </w:t>
      </w:r>
      <w:r w:rsidR="002F6281" w:rsidRPr="00995086">
        <w:rPr>
          <w:rFonts w:cstheme="minorHAnsi"/>
        </w:rPr>
        <w:t>Republik Indonesia Nomor 2 Tahun 2011</w:t>
      </w:r>
      <w:r w:rsidR="002F6281" w:rsidRPr="00995086">
        <w:rPr>
          <w:rFonts w:cstheme="minorHAnsi"/>
          <w:lang w:val="en-US"/>
        </w:rPr>
        <w:t xml:space="preserve">, </w:t>
      </w:r>
      <w:r w:rsidR="002F6281" w:rsidRPr="00995086">
        <w:rPr>
          <w:rFonts w:cstheme="minorHAnsi"/>
        </w:rPr>
        <w:t>Peraturan Daerah Provinsi Jawa Barat Nomor</w:t>
      </w:r>
      <w:r w:rsidR="00995086" w:rsidRPr="00995086">
        <w:rPr>
          <w:rFonts w:cstheme="minorHAnsi"/>
          <w:lang w:val="en-US"/>
        </w:rPr>
        <w:t xml:space="preserve"> </w:t>
      </w:r>
      <w:r w:rsidR="002F6281" w:rsidRPr="00995086">
        <w:rPr>
          <w:rFonts w:cstheme="minorHAnsi"/>
        </w:rPr>
        <w:t>1 Tahun 2008</w:t>
      </w:r>
      <w:r w:rsidR="002F6281" w:rsidRPr="00995086">
        <w:rPr>
          <w:rFonts w:cstheme="minorHAnsi"/>
          <w:lang w:val="en-US"/>
        </w:rPr>
        <w:t xml:space="preserve">, </w:t>
      </w:r>
      <w:r w:rsidR="00F16FF3" w:rsidRPr="00995086">
        <w:rPr>
          <w:rFonts w:cstheme="minorHAnsi"/>
        </w:rPr>
        <w:t>Peraturan Daerah Kabupaten Bandung</w:t>
      </w:r>
      <w:r w:rsidR="00F16FF3" w:rsidRPr="00995086">
        <w:rPr>
          <w:rFonts w:cstheme="minorHAnsi"/>
          <w:lang w:val="en-US"/>
        </w:rPr>
        <w:t xml:space="preserve"> </w:t>
      </w:r>
      <w:r w:rsidR="00F16FF3" w:rsidRPr="00995086">
        <w:rPr>
          <w:rFonts w:cstheme="minorHAnsi"/>
        </w:rPr>
        <w:t>Nomor 6 Tahun 2004</w:t>
      </w:r>
      <w:r w:rsidR="006757A0" w:rsidRPr="00995086">
        <w:rPr>
          <w:rFonts w:cstheme="minorHAnsi"/>
          <w:lang w:val="en-US"/>
        </w:rPr>
        <w:t xml:space="preserve">, </w:t>
      </w:r>
      <w:r w:rsidR="00EF51C3" w:rsidRPr="00995086">
        <w:rPr>
          <w:rFonts w:cstheme="minorHAnsi"/>
        </w:rPr>
        <w:t>Peraturan Daerah Kabupaten Bandung</w:t>
      </w:r>
      <w:r w:rsidR="00EF51C3" w:rsidRPr="00995086">
        <w:rPr>
          <w:rFonts w:cstheme="minorHAnsi"/>
          <w:lang w:val="en-US"/>
        </w:rPr>
        <w:t xml:space="preserve"> </w:t>
      </w:r>
      <w:r w:rsidR="00EF51C3" w:rsidRPr="00995086">
        <w:rPr>
          <w:rFonts w:cstheme="minorHAnsi"/>
        </w:rPr>
        <w:t>Nomor 17 Tahun 2007</w:t>
      </w:r>
      <w:r w:rsidR="00B83BA2" w:rsidRPr="00995086">
        <w:rPr>
          <w:rFonts w:cstheme="minorHAnsi"/>
          <w:lang w:val="en-US"/>
        </w:rPr>
        <w:t xml:space="preserve">, </w:t>
      </w:r>
      <w:r w:rsidR="00EF51C3" w:rsidRPr="00995086">
        <w:rPr>
          <w:rFonts w:cstheme="minorHAnsi"/>
        </w:rPr>
        <w:t>Peraturan Daerah Kabupaten Bandung</w:t>
      </w:r>
      <w:r w:rsidR="00EF51C3" w:rsidRPr="00995086">
        <w:rPr>
          <w:rFonts w:cstheme="minorHAnsi"/>
          <w:lang w:val="en-US"/>
        </w:rPr>
        <w:t xml:space="preserve"> </w:t>
      </w:r>
      <w:r w:rsidR="00EF51C3" w:rsidRPr="00995086">
        <w:rPr>
          <w:rFonts w:cstheme="minorHAnsi"/>
        </w:rPr>
        <w:t>Nomor 20 Tahun 2007</w:t>
      </w:r>
      <w:r w:rsidR="00EF51C3" w:rsidRPr="00995086">
        <w:rPr>
          <w:rFonts w:cstheme="minorHAnsi"/>
          <w:lang w:val="en-US"/>
        </w:rPr>
        <w:t xml:space="preserve"> </w:t>
      </w:r>
      <w:r w:rsidR="00EF51C3" w:rsidRPr="00995086">
        <w:rPr>
          <w:rFonts w:cstheme="minorHAnsi"/>
        </w:rPr>
        <w:t>sebagaimana telah diubah beberapa kali</w:t>
      </w:r>
      <w:r w:rsidR="00EF51C3" w:rsidRPr="00995086">
        <w:rPr>
          <w:rFonts w:cstheme="minorHAnsi"/>
          <w:lang w:val="en-US"/>
        </w:rPr>
        <w:t xml:space="preserve"> </w:t>
      </w:r>
      <w:r w:rsidR="00EF51C3" w:rsidRPr="00995086">
        <w:rPr>
          <w:rFonts w:cstheme="minorHAnsi"/>
        </w:rPr>
        <w:t>dengan Peraturan Daerah Kabupaten</w:t>
      </w:r>
      <w:r w:rsidR="00EF51C3" w:rsidRPr="00995086">
        <w:rPr>
          <w:rFonts w:cstheme="minorHAnsi"/>
          <w:lang w:val="en-US"/>
        </w:rPr>
        <w:t xml:space="preserve"> </w:t>
      </w:r>
      <w:r w:rsidR="00EF51C3" w:rsidRPr="00995086">
        <w:rPr>
          <w:rFonts w:cstheme="minorHAnsi"/>
        </w:rPr>
        <w:t>Bandung Nomor 16 Tahun 2011</w:t>
      </w:r>
      <w:r w:rsidR="00EF51C3" w:rsidRPr="00995086">
        <w:rPr>
          <w:rFonts w:cstheme="minorHAnsi"/>
          <w:lang w:val="en-US"/>
        </w:rPr>
        <w:t xml:space="preserve">, </w:t>
      </w:r>
      <w:r w:rsidR="00EF51C3" w:rsidRPr="00995086">
        <w:rPr>
          <w:rFonts w:cstheme="minorHAnsi"/>
        </w:rPr>
        <w:t>Peraturan Daerah Kabupaten Bandung</w:t>
      </w:r>
      <w:r w:rsidR="00EF51C3" w:rsidRPr="00995086">
        <w:rPr>
          <w:rFonts w:cstheme="minorHAnsi"/>
          <w:lang w:val="en-US"/>
        </w:rPr>
        <w:t xml:space="preserve"> </w:t>
      </w:r>
      <w:r w:rsidR="00EF51C3" w:rsidRPr="00995086">
        <w:rPr>
          <w:rFonts w:cstheme="minorHAnsi"/>
        </w:rPr>
        <w:t>Nomor 21 Tahun 2007</w:t>
      </w:r>
      <w:r w:rsidR="00EF51C3" w:rsidRPr="00995086">
        <w:rPr>
          <w:rFonts w:cstheme="minorHAnsi"/>
          <w:lang w:val="en-US"/>
        </w:rPr>
        <w:t xml:space="preserve">, </w:t>
      </w:r>
      <w:r w:rsidR="00EF51C3" w:rsidRPr="00995086">
        <w:rPr>
          <w:rFonts w:cstheme="minorHAnsi"/>
        </w:rPr>
        <w:t>Peraturan Daerah Kabupaten Bandung</w:t>
      </w:r>
      <w:r w:rsidR="00EF51C3" w:rsidRPr="00995086">
        <w:rPr>
          <w:rFonts w:cstheme="minorHAnsi"/>
          <w:lang w:val="en-US"/>
        </w:rPr>
        <w:t xml:space="preserve"> </w:t>
      </w:r>
      <w:r w:rsidR="00EF51C3" w:rsidRPr="00995086">
        <w:rPr>
          <w:rFonts w:cstheme="minorHAnsi"/>
        </w:rPr>
        <w:t>Nomor 22 Tahun 2007</w:t>
      </w:r>
      <w:r w:rsidR="00EF51C3" w:rsidRPr="00995086">
        <w:rPr>
          <w:rFonts w:cstheme="minorHAnsi"/>
          <w:lang w:val="en-US"/>
        </w:rPr>
        <w:t xml:space="preserve">, </w:t>
      </w:r>
      <w:r w:rsidR="00EF51C3" w:rsidRPr="00995086">
        <w:rPr>
          <w:rFonts w:cstheme="minorHAnsi"/>
        </w:rPr>
        <w:t>Peraturan Daerah Kabupaten Bandung</w:t>
      </w:r>
      <w:r w:rsidR="00EF51C3" w:rsidRPr="00995086">
        <w:rPr>
          <w:rFonts w:cstheme="minorHAnsi"/>
          <w:lang w:val="en-US"/>
        </w:rPr>
        <w:t xml:space="preserve"> </w:t>
      </w:r>
      <w:r w:rsidR="00EF51C3" w:rsidRPr="00995086">
        <w:rPr>
          <w:rFonts w:cstheme="minorHAnsi"/>
        </w:rPr>
        <w:t>Nomor 3 Tahun 2008</w:t>
      </w:r>
      <w:r w:rsidR="00EF51C3" w:rsidRPr="00995086">
        <w:rPr>
          <w:rFonts w:cstheme="minorHAnsi"/>
          <w:lang w:val="en-US"/>
        </w:rPr>
        <w:t xml:space="preserve">, </w:t>
      </w:r>
      <w:r w:rsidR="00F16FF3" w:rsidRPr="00995086">
        <w:rPr>
          <w:rFonts w:cstheme="minorHAnsi"/>
        </w:rPr>
        <w:t>Peraturan Daerah Kabupaten Bandung</w:t>
      </w:r>
      <w:r w:rsidR="00F16FF3" w:rsidRPr="00995086">
        <w:rPr>
          <w:rFonts w:cstheme="minorHAnsi"/>
          <w:lang w:val="en-US"/>
        </w:rPr>
        <w:t xml:space="preserve"> </w:t>
      </w:r>
      <w:r w:rsidR="00F16FF3" w:rsidRPr="00995086">
        <w:rPr>
          <w:rFonts w:cstheme="minorHAnsi"/>
        </w:rPr>
        <w:t>Nomor 8 Tahun 2010</w:t>
      </w:r>
      <w:r w:rsidR="001E3B90" w:rsidRPr="00995086">
        <w:rPr>
          <w:rFonts w:cstheme="minorHAnsi"/>
          <w:lang w:val="en-US"/>
        </w:rPr>
        <w:t>.</w:t>
      </w:r>
    </w:p>
    <w:p w:rsidR="001E3B90" w:rsidRDefault="001E3B90" w:rsidP="005C55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lang w:val="en-US"/>
        </w:rPr>
      </w:pPr>
      <w:proofErr w:type="spellStart"/>
      <w:r>
        <w:rPr>
          <w:lang w:val="en-US"/>
        </w:rPr>
        <w:t>Peraturan</w:t>
      </w:r>
      <w:proofErr w:type="spellEnd"/>
      <w:r>
        <w:rPr>
          <w:lang w:val="en-US"/>
        </w:rPr>
        <w:t xml:space="preserve"> Daerah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>:</w:t>
      </w:r>
    </w:p>
    <w:p w:rsidR="001E3B90" w:rsidRPr="004A65C8" w:rsidRDefault="0008415F" w:rsidP="00464E78">
      <w:pPr>
        <w:pStyle w:val="ListParagraph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b/>
          <w:bCs/>
        </w:rPr>
      </w:pPr>
      <w:proofErr w:type="spellStart"/>
      <w:r>
        <w:rPr>
          <w:rFonts w:cstheme="minorHAnsi"/>
          <w:bCs/>
          <w:lang w:val="en-US"/>
        </w:rPr>
        <w:t>Pembentukan</w:t>
      </w:r>
      <w:proofErr w:type="spellEnd"/>
      <w:r>
        <w:rPr>
          <w:rFonts w:cstheme="minorHAnsi"/>
          <w:bCs/>
          <w:lang w:val="en-US"/>
        </w:rPr>
        <w:t xml:space="preserve"> Dana </w:t>
      </w:r>
      <w:proofErr w:type="spellStart"/>
      <w:r>
        <w:rPr>
          <w:rFonts w:cstheme="minorHAnsi"/>
          <w:bCs/>
          <w:lang w:val="en-US"/>
        </w:rPr>
        <w:t>Cadangan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untuk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Pemilihan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Kepala</w:t>
      </w:r>
      <w:proofErr w:type="spellEnd"/>
      <w:r>
        <w:rPr>
          <w:rFonts w:cstheme="minorHAnsi"/>
          <w:bCs/>
          <w:lang w:val="en-US"/>
        </w:rPr>
        <w:t xml:space="preserve"> Daerah</w:t>
      </w:r>
      <w:r w:rsidR="004A65C8" w:rsidRPr="004A65C8">
        <w:rPr>
          <w:rFonts w:cstheme="minorHAnsi"/>
          <w:lang w:val="en-US"/>
        </w:rPr>
        <w:t>,</w:t>
      </w:r>
      <w:r w:rsidR="004A65C8" w:rsidRPr="004A65C8">
        <w:rPr>
          <w:lang w:val="en-US"/>
        </w:rPr>
        <w:t xml:space="preserve"> </w:t>
      </w:r>
      <w:proofErr w:type="spellStart"/>
      <w:r w:rsidR="004F25BD" w:rsidRPr="004A65C8">
        <w:rPr>
          <w:lang w:val="en-US"/>
        </w:rPr>
        <w:t>dengan</w:t>
      </w:r>
      <w:proofErr w:type="spellEnd"/>
      <w:r w:rsidR="004F25BD" w:rsidRPr="004A65C8">
        <w:rPr>
          <w:lang w:val="en-US"/>
        </w:rPr>
        <w:t xml:space="preserve"> </w:t>
      </w:r>
      <w:proofErr w:type="spellStart"/>
      <w:r w:rsidR="004F25BD" w:rsidRPr="004A65C8">
        <w:rPr>
          <w:lang w:val="en-US"/>
        </w:rPr>
        <w:t>sistematika</w:t>
      </w:r>
      <w:proofErr w:type="spellEnd"/>
      <w:r w:rsidR="004F25BD" w:rsidRPr="004A65C8">
        <w:rPr>
          <w:lang w:val="en-US"/>
        </w:rPr>
        <w:t xml:space="preserve"> </w:t>
      </w:r>
      <w:proofErr w:type="spellStart"/>
      <w:r w:rsidR="004F25BD" w:rsidRPr="004A65C8">
        <w:rPr>
          <w:lang w:val="en-US"/>
        </w:rPr>
        <w:t>sebagai</w:t>
      </w:r>
      <w:proofErr w:type="spellEnd"/>
      <w:r w:rsidR="004F25BD" w:rsidRPr="004A65C8">
        <w:rPr>
          <w:lang w:val="en-US"/>
        </w:rPr>
        <w:t xml:space="preserve"> </w:t>
      </w:r>
      <w:proofErr w:type="spellStart"/>
      <w:r w:rsidR="004F25BD" w:rsidRPr="004A65C8">
        <w:rPr>
          <w:lang w:val="en-US"/>
        </w:rPr>
        <w:t>berikut</w:t>
      </w:r>
      <w:proofErr w:type="spellEnd"/>
      <w:r w:rsidR="004F25BD" w:rsidRPr="004A65C8">
        <w:rPr>
          <w:lang w:val="en-US"/>
        </w:rPr>
        <w:t>:</w:t>
      </w:r>
    </w:p>
    <w:p w:rsidR="004F25BD" w:rsidRPr="00CF17EC" w:rsidRDefault="004F25BD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 w:rsidRPr="004F25BD">
        <w:rPr>
          <w:rFonts w:cs="Tahoma"/>
        </w:rPr>
        <w:t>Ketentuan Umum</w:t>
      </w:r>
    </w:p>
    <w:p w:rsidR="004F25BD" w:rsidRPr="0008415F" w:rsidRDefault="0060312E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Nama</w:t>
      </w:r>
      <w:proofErr w:type="spellEnd"/>
      <w:r>
        <w:rPr>
          <w:rFonts w:cs="Tahoma"/>
          <w:bCs/>
          <w:lang w:val="en-US"/>
        </w:rPr>
        <w:t xml:space="preserve">, </w:t>
      </w:r>
      <w:proofErr w:type="spellStart"/>
      <w:r>
        <w:rPr>
          <w:rFonts w:cs="Tahoma"/>
          <w:bCs/>
          <w:lang w:val="en-US"/>
        </w:rPr>
        <w:t>Objek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Subjek</w:t>
      </w:r>
      <w:proofErr w:type="spellEnd"/>
    </w:p>
    <w:p w:rsidR="00464E78" w:rsidRPr="003B1173" w:rsidRDefault="0060312E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Persyaratan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Pemberian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Izin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Lokasi</w:t>
      </w:r>
      <w:proofErr w:type="spellEnd"/>
    </w:p>
    <w:p w:rsidR="003B1173" w:rsidRPr="0060312E" w:rsidRDefault="0060312E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>
        <w:rPr>
          <w:rFonts w:cs="Tahoma"/>
          <w:bCs/>
          <w:lang w:val="en-US"/>
        </w:rPr>
        <w:t xml:space="preserve">Tata Cara </w:t>
      </w:r>
      <w:proofErr w:type="spellStart"/>
      <w:r>
        <w:rPr>
          <w:rFonts w:cs="Tahoma"/>
          <w:bCs/>
          <w:lang w:val="en-US"/>
        </w:rPr>
        <w:t>Pemberian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Izin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Lokasi</w:t>
      </w:r>
      <w:proofErr w:type="spellEnd"/>
    </w:p>
    <w:p w:rsidR="0060312E" w:rsidRPr="0060312E" w:rsidRDefault="0060312E" w:rsidP="0060312E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Proses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Seleksi</w:t>
      </w:r>
      <w:proofErr w:type="spellEnd"/>
    </w:p>
    <w:p w:rsidR="0060312E" w:rsidRPr="0060312E" w:rsidRDefault="0060312E" w:rsidP="0060312E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Proses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Pemberian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Izin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Lokasi</w:t>
      </w:r>
      <w:proofErr w:type="spellEnd"/>
    </w:p>
    <w:p w:rsidR="0060312E" w:rsidRPr="0060312E" w:rsidRDefault="0060312E" w:rsidP="0060312E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Perubahan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Nama</w:t>
      </w:r>
      <w:proofErr w:type="spellEnd"/>
    </w:p>
    <w:p w:rsidR="0060312E" w:rsidRPr="0060312E" w:rsidRDefault="0060312E" w:rsidP="0060312E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Perpanjangan</w:t>
      </w:r>
      <w:proofErr w:type="spellEnd"/>
    </w:p>
    <w:p w:rsidR="0060312E" w:rsidRPr="003B1173" w:rsidRDefault="0060312E" w:rsidP="0060312E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Perluasan</w:t>
      </w:r>
      <w:proofErr w:type="spellEnd"/>
    </w:p>
    <w:p w:rsidR="003B1173" w:rsidRPr="003B1173" w:rsidRDefault="0060312E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Pengendalian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Penguasaan</w:t>
      </w:r>
      <w:proofErr w:type="spellEnd"/>
      <w:r>
        <w:rPr>
          <w:rFonts w:cs="Tahoma"/>
          <w:bCs/>
          <w:lang w:val="en-US"/>
        </w:rPr>
        <w:t xml:space="preserve"> Tanah</w:t>
      </w:r>
    </w:p>
    <w:p w:rsidR="003B1173" w:rsidRDefault="003B1173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Penyidikan</w:t>
      </w:r>
      <w:proofErr w:type="spellEnd"/>
    </w:p>
    <w:p w:rsidR="003B1173" w:rsidRDefault="003B1173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Pidana</w:t>
      </w:r>
      <w:proofErr w:type="spellEnd"/>
    </w:p>
    <w:p w:rsidR="003B1173" w:rsidRDefault="003B1173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Peralihan</w:t>
      </w:r>
      <w:proofErr w:type="spellEnd"/>
    </w:p>
    <w:p w:rsidR="005C557C" w:rsidRPr="004F25BD" w:rsidRDefault="005C557C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Penutup</w:t>
      </w:r>
      <w:proofErr w:type="spellEnd"/>
    </w:p>
    <w:p w:rsidR="00D121AA" w:rsidRPr="004E28E0" w:rsidRDefault="00445AF6" w:rsidP="005C557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theme="minorHAnsi"/>
          <w:noProof/>
          <w:lang w:val="en-US"/>
        </w:rPr>
      </w:pPr>
      <w:r w:rsidRPr="00EC7B20">
        <w:rPr>
          <w:b/>
          <w:lang w:val="en-US"/>
        </w:rPr>
        <w:t>STATUS</w:t>
      </w:r>
      <w:r w:rsidRPr="00EC7B20">
        <w:rPr>
          <w:b/>
          <w:lang w:val="en-US"/>
        </w:rPr>
        <w:tab/>
        <w:t>:</w:t>
      </w:r>
      <w:r>
        <w:rPr>
          <w:lang w:val="en-US"/>
        </w:rPr>
        <w:tab/>
        <w:t>-</w:t>
      </w:r>
      <w:r w:rsidRPr="004E28E0">
        <w:rPr>
          <w:rFonts w:cstheme="minorHAnsi"/>
          <w:lang w:val="en-US"/>
        </w:rPr>
        <w:tab/>
      </w:r>
      <w:proofErr w:type="spellStart"/>
      <w:r w:rsidRPr="004E28E0">
        <w:rPr>
          <w:rFonts w:cstheme="minorHAnsi"/>
          <w:lang w:val="en-US"/>
        </w:rPr>
        <w:t>Mulai</w:t>
      </w:r>
      <w:proofErr w:type="spellEnd"/>
      <w:r w:rsidRPr="004E28E0">
        <w:rPr>
          <w:rFonts w:cstheme="minorHAnsi"/>
          <w:lang w:val="en-US"/>
        </w:rPr>
        <w:t xml:space="preserve"> </w:t>
      </w:r>
      <w:proofErr w:type="spellStart"/>
      <w:r w:rsidRPr="004E28E0">
        <w:rPr>
          <w:rFonts w:cstheme="minorHAnsi"/>
          <w:lang w:val="en-US"/>
        </w:rPr>
        <w:t>berlaku</w:t>
      </w:r>
      <w:proofErr w:type="spellEnd"/>
      <w:r w:rsidRPr="004E28E0">
        <w:rPr>
          <w:rFonts w:cstheme="minorHAnsi"/>
          <w:lang w:val="en-US"/>
        </w:rPr>
        <w:t xml:space="preserve"> </w:t>
      </w:r>
      <w:proofErr w:type="spellStart"/>
      <w:r w:rsidRPr="004E28E0">
        <w:rPr>
          <w:rFonts w:cstheme="minorHAnsi"/>
          <w:lang w:val="en-US"/>
        </w:rPr>
        <w:t>pada</w:t>
      </w:r>
      <w:proofErr w:type="spellEnd"/>
      <w:r w:rsidRPr="004E28E0">
        <w:rPr>
          <w:rFonts w:cstheme="minorHAnsi"/>
          <w:lang w:val="en-US"/>
        </w:rPr>
        <w:t xml:space="preserve"> </w:t>
      </w:r>
      <w:proofErr w:type="spellStart"/>
      <w:r w:rsidRPr="004E28E0">
        <w:rPr>
          <w:rFonts w:cstheme="minorHAnsi"/>
          <w:lang w:val="en-US"/>
        </w:rPr>
        <w:t>tanggal</w:t>
      </w:r>
      <w:proofErr w:type="spellEnd"/>
      <w:r w:rsidRPr="004E28E0">
        <w:rPr>
          <w:rFonts w:cstheme="minorHAnsi"/>
          <w:lang w:val="en-US"/>
        </w:rPr>
        <w:t xml:space="preserve"> </w:t>
      </w:r>
      <w:proofErr w:type="spellStart"/>
      <w:r w:rsidRPr="004E28E0">
        <w:rPr>
          <w:rFonts w:cstheme="minorHAnsi"/>
          <w:lang w:val="en-US"/>
        </w:rPr>
        <w:t>diundangkan</w:t>
      </w:r>
      <w:proofErr w:type="spellEnd"/>
      <w:r w:rsidR="00A60502" w:rsidRPr="004E28E0">
        <w:rPr>
          <w:rFonts w:cstheme="minorHAnsi"/>
          <w:lang w:val="en-US"/>
        </w:rPr>
        <w:t xml:space="preserve"> </w:t>
      </w:r>
      <w:proofErr w:type="spellStart"/>
      <w:r w:rsidR="00A60502" w:rsidRPr="004E28E0">
        <w:rPr>
          <w:rFonts w:cstheme="minorHAnsi"/>
          <w:lang w:val="en-US"/>
        </w:rPr>
        <w:t>yaitu</w:t>
      </w:r>
      <w:proofErr w:type="spellEnd"/>
      <w:r w:rsidR="00A60502" w:rsidRPr="004E28E0">
        <w:rPr>
          <w:rFonts w:cstheme="minorHAnsi"/>
          <w:lang w:val="en-US"/>
        </w:rPr>
        <w:t xml:space="preserve"> </w:t>
      </w:r>
      <w:proofErr w:type="spellStart"/>
      <w:r w:rsidR="00A60502" w:rsidRPr="004E28E0">
        <w:rPr>
          <w:rFonts w:cstheme="minorHAnsi"/>
          <w:lang w:val="en-US"/>
        </w:rPr>
        <w:t>pada</w:t>
      </w:r>
      <w:proofErr w:type="spellEnd"/>
      <w:r w:rsidR="00A60502" w:rsidRPr="004E28E0">
        <w:rPr>
          <w:rFonts w:cstheme="minorHAnsi"/>
          <w:lang w:val="en-US"/>
        </w:rPr>
        <w:t xml:space="preserve"> </w:t>
      </w:r>
      <w:r w:rsidR="0030250F" w:rsidRPr="004E28E0">
        <w:rPr>
          <w:rFonts w:cstheme="minorHAnsi"/>
          <w:noProof/>
        </w:rPr>
        <w:t xml:space="preserve">tanggal </w:t>
      </w:r>
      <w:r w:rsidR="0008415F">
        <w:rPr>
          <w:rFonts w:cstheme="minorHAnsi"/>
          <w:noProof/>
          <w:lang w:val="en-US"/>
        </w:rPr>
        <w:t>2 Januari 2012</w:t>
      </w:r>
    </w:p>
    <w:p w:rsidR="0060312E" w:rsidRPr="005E6722" w:rsidRDefault="0060312E" w:rsidP="005E67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rFonts w:cstheme="minorHAnsi"/>
          <w:lang w:val="en-US"/>
        </w:rPr>
      </w:pPr>
      <w:r w:rsidRPr="005E6722">
        <w:rPr>
          <w:rFonts w:cstheme="minorHAnsi"/>
        </w:rPr>
        <w:t>Hal-hal yang belum cukup diatur dalam Peraturan</w:t>
      </w:r>
      <w:r w:rsidR="005E6722" w:rsidRPr="005E6722">
        <w:rPr>
          <w:rFonts w:cstheme="minorHAnsi"/>
          <w:lang w:val="en-US"/>
        </w:rPr>
        <w:t xml:space="preserve"> </w:t>
      </w:r>
      <w:r w:rsidRPr="005E6722">
        <w:rPr>
          <w:rFonts w:cstheme="minorHAnsi"/>
        </w:rPr>
        <w:t>Daerah ini sepanjang mengenai teknis</w:t>
      </w:r>
      <w:r w:rsidR="005E6722" w:rsidRPr="005E6722">
        <w:rPr>
          <w:rFonts w:cstheme="minorHAnsi"/>
          <w:lang w:val="en-US"/>
        </w:rPr>
        <w:t xml:space="preserve"> </w:t>
      </w:r>
      <w:r w:rsidRPr="005E6722">
        <w:rPr>
          <w:rFonts w:cstheme="minorHAnsi"/>
        </w:rPr>
        <w:t>pelaksanaannya diatur lebih lanjut oleh Peraturan</w:t>
      </w:r>
      <w:r w:rsidR="005E6722" w:rsidRPr="005E6722">
        <w:rPr>
          <w:rFonts w:cstheme="minorHAnsi"/>
          <w:lang w:val="en-US"/>
        </w:rPr>
        <w:t xml:space="preserve"> </w:t>
      </w:r>
      <w:r w:rsidRPr="005E6722">
        <w:rPr>
          <w:rFonts w:cstheme="minorHAnsi"/>
        </w:rPr>
        <w:t>Bupati.</w:t>
      </w:r>
    </w:p>
    <w:p w:rsidR="000434BF" w:rsidRPr="0067457C" w:rsidRDefault="00445AF6" w:rsidP="0060312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theme="minorHAnsi"/>
          <w:lang w:val="en-US"/>
        </w:rPr>
      </w:pPr>
      <w:r w:rsidRPr="0067457C">
        <w:rPr>
          <w:rFonts w:cstheme="minorHAnsi"/>
          <w:b/>
          <w:lang w:val="en-US"/>
        </w:rPr>
        <w:t>CATATAN</w:t>
      </w:r>
      <w:r w:rsidRPr="0067457C">
        <w:rPr>
          <w:rFonts w:cstheme="minorHAnsi"/>
          <w:b/>
          <w:lang w:val="en-US"/>
        </w:rPr>
        <w:tab/>
        <w:t>:</w:t>
      </w:r>
      <w:r w:rsidRPr="0067457C">
        <w:rPr>
          <w:rFonts w:cstheme="minorHAnsi"/>
          <w:lang w:val="en-US"/>
        </w:rPr>
        <w:tab/>
        <w:t>-</w:t>
      </w:r>
      <w:r w:rsidRPr="0067457C">
        <w:rPr>
          <w:rFonts w:cstheme="minorHAnsi"/>
          <w:lang w:val="en-US"/>
        </w:rPr>
        <w:tab/>
      </w:r>
    </w:p>
    <w:sectPr w:rsidR="000434BF" w:rsidRPr="0067457C" w:rsidSect="00F86A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7C9"/>
    <w:multiLevelType w:val="hybridMultilevel"/>
    <w:tmpl w:val="634A866E"/>
    <w:lvl w:ilvl="0" w:tplc="E85EE0C4">
      <w:start w:val="1"/>
      <w:numFmt w:val="lowerLetter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97E4DDE"/>
    <w:multiLevelType w:val="hybridMultilevel"/>
    <w:tmpl w:val="CD9A1D22"/>
    <w:lvl w:ilvl="0" w:tplc="E098C25C">
      <w:start w:val="1"/>
      <w:numFmt w:val="lowerLetter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A7732C1"/>
    <w:multiLevelType w:val="hybridMultilevel"/>
    <w:tmpl w:val="3174B3D2"/>
    <w:lvl w:ilvl="0" w:tplc="C39A5FB6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0EAA2FFF"/>
    <w:multiLevelType w:val="hybridMultilevel"/>
    <w:tmpl w:val="D72EA4B6"/>
    <w:lvl w:ilvl="0" w:tplc="4CFA85A0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11035CBC"/>
    <w:multiLevelType w:val="hybridMultilevel"/>
    <w:tmpl w:val="53B6F200"/>
    <w:lvl w:ilvl="0" w:tplc="0EECF7A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782031B"/>
    <w:multiLevelType w:val="hybridMultilevel"/>
    <w:tmpl w:val="21FAFC3E"/>
    <w:lvl w:ilvl="0" w:tplc="AEEC3F42">
      <w:start w:val="1"/>
      <w:numFmt w:val="lowerLetter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27D24BD0"/>
    <w:multiLevelType w:val="hybridMultilevel"/>
    <w:tmpl w:val="526ED858"/>
    <w:lvl w:ilvl="0" w:tplc="B27484E2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FF50B4D"/>
    <w:multiLevelType w:val="hybridMultilevel"/>
    <w:tmpl w:val="ADE0F3B6"/>
    <w:lvl w:ilvl="0" w:tplc="06B231B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30A572FA"/>
    <w:multiLevelType w:val="hybridMultilevel"/>
    <w:tmpl w:val="526ED858"/>
    <w:lvl w:ilvl="0" w:tplc="B27484E2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320520A3"/>
    <w:multiLevelType w:val="hybridMultilevel"/>
    <w:tmpl w:val="2C620B6C"/>
    <w:lvl w:ilvl="0" w:tplc="F970DDF2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38E903D7"/>
    <w:multiLevelType w:val="hybridMultilevel"/>
    <w:tmpl w:val="65FE237E"/>
    <w:lvl w:ilvl="0" w:tplc="7DB4D3AE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397906BA"/>
    <w:multiLevelType w:val="hybridMultilevel"/>
    <w:tmpl w:val="0BD43434"/>
    <w:lvl w:ilvl="0" w:tplc="B406FAC6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39FE753F"/>
    <w:multiLevelType w:val="hybridMultilevel"/>
    <w:tmpl w:val="56C41A7E"/>
    <w:lvl w:ilvl="0" w:tplc="D1A43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C4737"/>
    <w:multiLevelType w:val="hybridMultilevel"/>
    <w:tmpl w:val="82846C64"/>
    <w:lvl w:ilvl="0" w:tplc="AE463C8E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3ACD1C89"/>
    <w:multiLevelType w:val="hybridMultilevel"/>
    <w:tmpl w:val="DE0403B0"/>
    <w:lvl w:ilvl="0" w:tplc="2DC68FF2">
      <w:start w:val="1"/>
      <w:numFmt w:val="lowerLetter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415F0B3F"/>
    <w:multiLevelType w:val="hybridMultilevel"/>
    <w:tmpl w:val="3B881ACC"/>
    <w:lvl w:ilvl="0" w:tplc="80B88DB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478443C3"/>
    <w:multiLevelType w:val="hybridMultilevel"/>
    <w:tmpl w:val="875087BA"/>
    <w:lvl w:ilvl="0" w:tplc="04090019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>
    <w:nsid w:val="489C58B5"/>
    <w:multiLevelType w:val="hybridMultilevel"/>
    <w:tmpl w:val="D9589844"/>
    <w:lvl w:ilvl="0" w:tplc="84B2372A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>
    <w:nsid w:val="49C54F03"/>
    <w:multiLevelType w:val="hybridMultilevel"/>
    <w:tmpl w:val="6E481EEA"/>
    <w:lvl w:ilvl="0" w:tplc="1242EE4C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>
    <w:nsid w:val="50EF2C53"/>
    <w:multiLevelType w:val="hybridMultilevel"/>
    <w:tmpl w:val="0B82F5C4"/>
    <w:lvl w:ilvl="0" w:tplc="27D4521A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>
    <w:nsid w:val="54F44CEA"/>
    <w:multiLevelType w:val="hybridMultilevel"/>
    <w:tmpl w:val="069A820C"/>
    <w:lvl w:ilvl="0" w:tplc="5022BCEA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560A05C1"/>
    <w:multiLevelType w:val="hybridMultilevel"/>
    <w:tmpl w:val="1CFA052A"/>
    <w:lvl w:ilvl="0" w:tplc="4F642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7F11E0"/>
    <w:multiLevelType w:val="hybridMultilevel"/>
    <w:tmpl w:val="4DF41BE8"/>
    <w:lvl w:ilvl="0" w:tplc="A4E8D2DE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>
    <w:nsid w:val="5946278F"/>
    <w:multiLevelType w:val="hybridMultilevel"/>
    <w:tmpl w:val="3724B36A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5C3D5699"/>
    <w:multiLevelType w:val="hybridMultilevel"/>
    <w:tmpl w:val="386864D4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6CAA71DB"/>
    <w:multiLevelType w:val="hybridMultilevel"/>
    <w:tmpl w:val="F6720D14"/>
    <w:lvl w:ilvl="0" w:tplc="061EE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843427"/>
    <w:multiLevelType w:val="hybridMultilevel"/>
    <w:tmpl w:val="5782856C"/>
    <w:lvl w:ilvl="0" w:tplc="04090013">
      <w:start w:val="1"/>
      <w:numFmt w:val="upperRoman"/>
      <w:lvlText w:val="%1."/>
      <w:lvlJc w:val="righ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71F05499"/>
    <w:multiLevelType w:val="hybridMultilevel"/>
    <w:tmpl w:val="A8344594"/>
    <w:lvl w:ilvl="0" w:tplc="D236DBF4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7BE540E6"/>
    <w:multiLevelType w:val="hybridMultilevel"/>
    <w:tmpl w:val="9B48A600"/>
    <w:lvl w:ilvl="0" w:tplc="9788E0DA">
      <w:start w:val="1"/>
      <w:numFmt w:val="lowerLetter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7CD36B53"/>
    <w:multiLevelType w:val="hybridMultilevel"/>
    <w:tmpl w:val="7EEA4EA4"/>
    <w:lvl w:ilvl="0" w:tplc="4FE8F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29"/>
  </w:num>
  <w:num w:numId="4">
    <w:abstractNumId w:val="12"/>
  </w:num>
  <w:num w:numId="5">
    <w:abstractNumId w:val="25"/>
  </w:num>
  <w:num w:numId="6">
    <w:abstractNumId w:val="21"/>
  </w:num>
  <w:num w:numId="7">
    <w:abstractNumId w:val="23"/>
  </w:num>
  <w:num w:numId="8">
    <w:abstractNumId w:val="24"/>
  </w:num>
  <w:num w:numId="9">
    <w:abstractNumId w:val="16"/>
  </w:num>
  <w:num w:numId="10">
    <w:abstractNumId w:val="11"/>
  </w:num>
  <w:num w:numId="11">
    <w:abstractNumId w:val="7"/>
  </w:num>
  <w:num w:numId="12">
    <w:abstractNumId w:val="13"/>
  </w:num>
  <w:num w:numId="13">
    <w:abstractNumId w:val="19"/>
  </w:num>
  <w:num w:numId="14">
    <w:abstractNumId w:val="15"/>
  </w:num>
  <w:num w:numId="15">
    <w:abstractNumId w:val="8"/>
  </w:num>
  <w:num w:numId="16">
    <w:abstractNumId w:val="6"/>
  </w:num>
  <w:num w:numId="17">
    <w:abstractNumId w:val="4"/>
  </w:num>
  <w:num w:numId="18">
    <w:abstractNumId w:val="18"/>
  </w:num>
  <w:num w:numId="19">
    <w:abstractNumId w:val="22"/>
  </w:num>
  <w:num w:numId="20">
    <w:abstractNumId w:val="2"/>
  </w:num>
  <w:num w:numId="21">
    <w:abstractNumId w:val="3"/>
  </w:num>
  <w:num w:numId="22">
    <w:abstractNumId w:val="9"/>
  </w:num>
  <w:num w:numId="23">
    <w:abstractNumId w:val="10"/>
  </w:num>
  <w:num w:numId="24">
    <w:abstractNumId w:val="27"/>
  </w:num>
  <w:num w:numId="25">
    <w:abstractNumId w:val="17"/>
  </w:num>
  <w:num w:numId="26">
    <w:abstractNumId w:val="14"/>
  </w:num>
  <w:num w:numId="27">
    <w:abstractNumId w:val="1"/>
  </w:num>
  <w:num w:numId="28">
    <w:abstractNumId w:val="0"/>
  </w:num>
  <w:num w:numId="29">
    <w:abstractNumId w:val="5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79E"/>
    <w:rsid w:val="00037928"/>
    <w:rsid w:val="000434BF"/>
    <w:rsid w:val="0008415F"/>
    <w:rsid w:val="00085194"/>
    <w:rsid w:val="0009541D"/>
    <w:rsid w:val="000E6109"/>
    <w:rsid w:val="000F0BBF"/>
    <w:rsid w:val="00110ECC"/>
    <w:rsid w:val="001505A4"/>
    <w:rsid w:val="001B7863"/>
    <w:rsid w:val="001E3B90"/>
    <w:rsid w:val="001F0F1D"/>
    <w:rsid w:val="00255E7F"/>
    <w:rsid w:val="00283DA1"/>
    <w:rsid w:val="00294739"/>
    <w:rsid w:val="002E3F65"/>
    <w:rsid w:val="002F6281"/>
    <w:rsid w:val="0030250F"/>
    <w:rsid w:val="00310B6F"/>
    <w:rsid w:val="00314A35"/>
    <w:rsid w:val="0031574B"/>
    <w:rsid w:val="00320562"/>
    <w:rsid w:val="003760D7"/>
    <w:rsid w:val="00390A46"/>
    <w:rsid w:val="003913C0"/>
    <w:rsid w:val="003A7CA0"/>
    <w:rsid w:val="003B1173"/>
    <w:rsid w:val="00411981"/>
    <w:rsid w:val="00445AF6"/>
    <w:rsid w:val="00464E78"/>
    <w:rsid w:val="004A65C8"/>
    <w:rsid w:val="004E28E0"/>
    <w:rsid w:val="004F25BD"/>
    <w:rsid w:val="00547B3B"/>
    <w:rsid w:val="005C557C"/>
    <w:rsid w:val="005E6722"/>
    <w:rsid w:val="0060312E"/>
    <w:rsid w:val="00650FB0"/>
    <w:rsid w:val="00666440"/>
    <w:rsid w:val="0067457C"/>
    <w:rsid w:val="006757A0"/>
    <w:rsid w:val="00687FC3"/>
    <w:rsid w:val="006D4507"/>
    <w:rsid w:val="00710B29"/>
    <w:rsid w:val="00732E8A"/>
    <w:rsid w:val="00775F06"/>
    <w:rsid w:val="00796F58"/>
    <w:rsid w:val="007D723C"/>
    <w:rsid w:val="007E1B41"/>
    <w:rsid w:val="00807BF4"/>
    <w:rsid w:val="0087579E"/>
    <w:rsid w:val="00884B56"/>
    <w:rsid w:val="008D02F6"/>
    <w:rsid w:val="00910A64"/>
    <w:rsid w:val="0093471A"/>
    <w:rsid w:val="00971642"/>
    <w:rsid w:val="0097340A"/>
    <w:rsid w:val="00990649"/>
    <w:rsid w:val="00995086"/>
    <w:rsid w:val="009D44A5"/>
    <w:rsid w:val="009D64DB"/>
    <w:rsid w:val="009F06DE"/>
    <w:rsid w:val="00A45A54"/>
    <w:rsid w:val="00A60502"/>
    <w:rsid w:val="00A82A01"/>
    <w:rsid w:val="00A85928"/>
    <w:rsid w:val="00A91C26"/>
    <w:rsid w:val="00AE34D0"/>
    <w:rsid w:val="00B30D2E"/>
    <w:rsid w:val="00B511EF"/>
    <w:rsid w:val="00B563AC"/>
    <w:rsid w:val="00B83BA2"/>
    <w:rsid w:val="00B86AD4"/>
    <w:rsid w:val="00B91A8B"/>
    <w:rsid w:val="00BD5DDA"/>
    <w:rsid w:val="00BD6910"/>
    <w:rsid w:val="00BF4E7F"/>
    <w:rsid w:val="00C07FA8"/>
    <w:rsid w:val="00C16CEC"/>
    <w:rsid w:val="00C22A1C"/>
    <w:rsid w:val="00C670BD"/>
    <w:rsid w:val="00CA1A72"/>
    <w:rsid w:val="00CF17EC"/>
    <w:rsid w:val="00CF75F0"/>
    <w:rsid w:val="00D121AA"/>
    <w:rsid w:val="00D16868"/>
    <w:rsid w:val="00D478BF"/>
    <w:rsid w:val="00D50DEE"/>
    <w:rsid w:val="00DB5D3E"/>
    <w:rsid w:val="00DC23B5"/>
    <w:rsid w:val="00DE19E2"/>
    <w:rsid w:val="00E120AE"/>
    <w:rsid w:val="00E77973"/>
    <w:rsid w:val="00E945FD"/>
    <w:rsid w:val="00EB546B"/>
    <w:rsid w:val="00EC7B20"/>
    <w:rsid w:val="00EE4063"/>
    <w:rsid w:val="00EF51C3"/>
    <w:rsid w:val="00F16FF3"/>
    <w:rsid w:val="00F239BB"/>
    <w:rsid w:val="00F82756"/>
    <w:rsid w:val="00F8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</dc:creator>
  <cp:lastModifiedBy>eRma</cp:lastModifiedBy>
  <cp:revision>4</cp:revision>
  <dcterms:created xsi:type="dcterms:W3CDTF">2012-12-03T03:12:00Z</dcterms:created>
  <dcterms:modified xsi:type="dcterms:W3CDTF">2012-12-03T03:35:00Z</dcterms:modified>
</cp:coreProperties>
</file>