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43547D" w:rsidP="00103DFC">
      <w:pPr>
        <w:spacing w:after="0"/>
        <w:rPr>
          <w:b/>
        </w:rPr>
      </w:pPr>
      <w:r>
        <w:rPr>
          <w:b/>
        </w:rPr>
        <w:t>PAJAK DAERAH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C14E19">
        <w:rPr>
          <w:b/>
        </w:rPr>
        <w:t xml:space="preserve">ABUPATEN BEKASI </w:t>
      </w:r>
      <w:r>
        <w:rPr>
          <w:b/>
        </w:rPr>
        <w:t xml:space="preserve">NOMOR </w:t>
      </w:r>
      <w:r w:rsidR="0043547D">
        <w:rPr>
          <w:b/>
        </w:rPr>
        <w:t>1</w:t>
      </w:r>
      <w:r w:rsidR="00D87029">
        <w:rPr>
          <w:b/>
        </w:rPr>
        <w:t xml:space="preserve"> TAHUN 201</w:t>
      </w:r>
      <w:r w:rsidR="0043547D">
        <w:rPr>
          <w:b/>
        </w:rPr>
        <w:t>1</w:t>
      </w:r>
    </w:p>
    <w:p w:rsidR="00405C18" w:rsidRPr="00642AF2" w:rsidRDefault="0043547D" w:rsidP="00103DFC">
      <w:pPr>
        <w:spacing w:after="0"/>
        <w:rPr>
          <w:b/>
        </w:rPr>
      </w:pPr>
      <w:r>
        <w:rPr>
          <w:b/>
        </w:rPr>
        <w:t>2011</w:t>
      </w:r>
    </w:p>
    <w:p w:rsidR="00103DFC" w:rsidRPr="00642AF2" w:rsidRDefault="00103DFC" w:rsidP="00103DFC">
      <w:pPr>
        <w:spacing w:after="0"/>
        <w:rPr>
          <w:b/>
        </w:rPr>
      </w:pPr>
    </w:p>
    <w:p w:rsidR="00103DFC" w:rsidRDefault="00103DFC" w:rsidP="00103DFC">
      <w:pPr>
        <w:spacing w:after="0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DAERAH K</w:t>
      </w:r>
      <w:r w:rsidR="00C14E19">
        <w:rPr>
          <w:b/>
        </w:rPr>
        <w:t xml:space="preserve">ABUPATEN BEKASI </w:t>
      </w:r>
      <w:r w:rsidR="00D87029">
        <w:rPr>
          <w:b/>
        </w:rPr>
        <w:t xml:space="preserve">TENTANG </w:t>
      </w:r>
      <w:r w:rsidR="002129DC">
        <w:rPr>
          <w:b/>
        </w:rPr>
        <w:t>PAJAK DAERAH</w:t>
      </w:r>
    </w:p>
    <w:p w:rsidR="00405C18" w:rsidRPr="00642AF2" w:rsidRDefault="00405C18" w:rsidP="00103DF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6935AC" w:rsidP="0092749C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1279CF">
              <w:t>kebijakan</w:t>
            </w:r>
            <w:proofErr w:type="spellEnd"/>
            <w:r w:rsidR="001279CF">
              <w:t xml:space="preserve"> </w:t>
            </w:r>
            <w:proofErr w:type="spellStart"/>
            <w:r w:rsidR="001279CF">
              <w:t>pajak</w:t>
            </w:r>
            <w:proofErr w:type="spellEnd"/>
            <w:r w:rsidR="001279CF">
              <w:t xml:space="preserve"> </w:t>
            </w:r>
            <w:proofErr w:type="spellStart"/>
            <w:r w:rsidR="001279CF">
              <w:t>daerah</w:t>
            </w:r>
            <w:proofErr w:type="spellEnd"/>
            <w:r w:rsidR="001279CF">
              <w:t xml:space="preserve"> </w:t>
            </w:r>
            <w:proofErr w:type="spellStart"/>
            <w:r w:rsidR="001279CF">
              <w:t>dilaksanakan</w:t>
            </w:r>
            <w:proofErr w:type="spellEnd"/>
            <w:r w:rsidR="001279CF">
              <w:t xml:space="preserve"> </w:t>
            </w:r>
            <w:proofErr w:type="spellStart"/>
            <w:r w:rsidR="001279CF">
              <w:t>berdasarkan</w:t>
            </w:r>
            <w:proofErr w:type="spellEnd"/>
            <w:r w:rsidR="001279CF">
              <w:t xml:space="preserve"> </w:t>
            </w:r>
            <w:proofErr w:type="spellStart"/>
            <w:r w:rsidR="001279CF">
              <w:t>prinsip</w:t>
            </w:r>
            <w:proofErr w:type="spellEnd"/>
            <w:r w:rsidR="001279CF">
              <w:t xml:space="preserve"> </w:t>
            </w:r>
            <w:proofErr w:type="spellStart"/>
            <w:r w:rsidR="001279CF">
              <w:t>demokrasi</w:t>
            </w:r>
            <w:proofErr w:type="spellEnd"/>
            <w:r w:rsidR="001279CF">
              <w:t xml:space="preserve">, </w:t>
            </w:r>
            <w:proofErr w:type="spellStart"/>
            <w:r w:rsidR="001279CF">
              <w:t>pemerataan</w:t>
            </w:r>
            <w:proofErr w:type="spellEnd"/>
            <w:r w:rsidR="001279CF">
              <w:t xml:space="preserve"> </w:t>
            </w:r>
            <w:proofErr w:type="spellStart"/>
            <w:r w:rsidR="001279CF">
              <w:t>dan</w:t>
            </w:r>
            <w:proofErr w:type="spellEnd"/>
            <w:r w:rsidR="001279CF">
              <w:t xml:space="preserve"> </w:t>
            </w:r>
            <w:proofErr w:type="spellStart"/>
            <w:r w:rsidR="001279CF">
              <w:t>keadilan</w:t>
            </w:r>
            <w:proofErr w:type="spellEnd"/>
            <w:r w:rsidR="001279CF">
              <w:t xml:space="preserve">, </w:t>
            </w:r>
            <w:proofErr w:type="spellStart"/>
            <w:r w:rsidR="001279CF">
              <w:t>peran</w:t>
            </w:r>
            <w:proofErr w:type="spellEnd"/>
            <w:r w:rsidR="001279CF">
              <w:t xml:space="preserve"> </w:t>
            </w:r>
            <w:proofErr w:type="spellStart"/>
            <w:r w:rsidR="001279CF">
              <w:t>serta</w:t>
            </w:r>
            <w:proofErr w:type="spellEnd"/>
            <w:r w:rsidR="001279CF">
              <w:t xml:space="preserve"> </w:t>
            </w:r>
            <w:proofErr w:type="spellStart"/>
            <w:r w:rsidR="001279CF">
              <w:t>masyarakat</w:t>
            </w:r>
            <w:proofErr w:type="spellEnd"/>
            <w:r w:rsidR="001279CF">
              <w:t xml:space="preserve">, </w:t>
            </w:r>
            <w:proofErr w:type="spellStart"/>
            <w:r w:rsidR="001279CF">
              <w:t>dan</w:t>
            </w:r>
            <w:proofErr w:type="spellEnd"/>
            <w:r w:rsidR="001279CF">
              <w:t xml:space="preserve"> </w:t>
            </w:r>
            <w:proofErr w:type="spellStart"/>
            <w:r w:rsidR="001279CF">
              <w:t>akuntabilitas</w:t>
            </w:r>
            <w:proofErr w:type="spellEnd"/>
            <w:r w:rsidR="001279CF">
              <w:t xml:space="preserve"> </w:t>
            </w:r>
            <w:proofErr w:type="spellStart"/>
            <w:r w:rsidR="001279CF">
              <w:t>dengan</w:t>
            </w:r>
            <w:proofErr w:type="spellEnd"/>
            <w:r w:rsidR="001279CF">
              <w:t xml:space="preserve"> </w:t>
            </w:r>
            <w:proofErr w:type="spellStart"/>
            <w:r w:rsidR="001279CF">
              <w:t>memperhatikan</w:t>
            </w:r>
            <w:proofErr w:type="spellEnd"/>
            <w:r w:rsidR="001279CF">
              <w:t xml:space="preserve"> </w:t>
            </w:r>
            <w:proofErr w:type="spellStart"/>
            <w:r w:rsidR="001279CF">
              <w:t>potensi</w:t>
            </w:r>
            <w:proofErr w:type="spellEnd"/>
            <w:r w:rsidR="001279CF">
              <w:t xml:space="preserve"> </w:t>
            </w:r>
            <w:proofErr w:type="spellStart"/>
            <w:r w:rsidR="001279CF">
              <w:t>daerah</w:t>
            </w:r>
            <w:proofErr w:type="spellEnd"/>
            <w:r w:rsidR="001279CF">
              <w:t xml:space="preserve">; </w:t>
            </w:r>
            <w:proofErr w:type="spellStart"/>
            <w:r w:rsidR="001279CF">
              <w:t>bahwa</w:t>
            </w:r>
            <w:proofErr w:type="spellEnd"/>
            <w:r w:rsidR="001279CF">
              <w:t xml:space="preserve"> </w:t>
            </w:r>
            <w:proofErr w:type="spellStart"/>
            <w:r w:rsidR="001279CF">
              <w:t>ketentuan</w:t>
            </w:r>
            <w:proofErr w:type="spellEnd"/>
            <w:r w:rsidR="001279CF">
              <w:t xml:space="preserve"> </w:t>
            </w:r>
            <w:proofErr w:type="spellStart"/>
            <w:r w:rsidR="001279CF">
              <w:t>mengenai</w:t>
            </w:r>
            <w:proofErr w:type="spellEnd"/>
            <w:r w:rsidR="001279CF">
              <w:t xml:space="preserve"> </w:t>
            </w:r>
            <w:proofErr w:type="spellStart"/>
            <w:r w:rsidR="001279CF">
              <w:t>pajak</w:t>
            </w:r>
            <w:proofErr w:type="spellEnd"/>
            <w:r w:rsidR="001279CF">
              <w:t xml:space="preserve"> </w:t>
            </w:r>
            <w:proofErr w:type="spellStart"/>
            <w:r w:rsidR="001279CF">
              <w:t>daerah</w:t>
            </w:r>
            <w:proofErr w:type="spellEnd"/>
            <w:r w:rsidR="001279CF">
              <w:t xml:space="preserve"> </w:t>
            </w:r>
            <w:proofErr w:type="spellStart"/>
            <w:r w:rsidR="001279CF">
              <w:t>perlu</w:t>
            </w:r>
            <w:proofErr w:type="spellEnd"/>
            <w:r w:rsidR="001279CF">
              <w:t xml:space="preserve"> </w:t>
            </w:r>
            <w:proofErr w:type="spellStart"/>
            <w:r w:rsidR="001279CF">
              <w:t>diubah</w:t>
            </w:r>
            <w:proofErr w:type="spellEnd"/>
            <w:r w:rsidR="001279CF">
              <w:t xml:space="preserve"> </w:t>
            </w:r>
            <w:proofErr w:type="spellStart"/>
            <w:r w:rsidR="001279CF">
              <w:t>dan</w:t>
            </w:r>
            <w:proofErr w:type="spellEnd"/>
            <w:r w:rsidR="001279CF">
              <w:t xml:space="preserve"> </w:t>
            </w:r>
            <w:proofErr w:type="spellStart"/>
            <w:r w:rsidR="001279CF">
              <w:t>disesuaikan</w:t>
            </w:r>
            <w:proofErr w:type="spellEnd"/>
            <w:r w:rsidR="001279CF">
              <w:t xml:space="preserve"> </w:t>
            </w:r>
            <w:proofErr w:type="spellStart"/>
            <w:r w:rsidR="001279CF">
              <w:t>dengan</w:t>
            </w:r>
            <w:proofErr w:type="spellEnd"/>
            <w:r w:rsidR="001279CF">
              <w:t xml:space="preserve"> </w:t>
            </w:r>
            <w:proofErr w:type="spellStart"/>
            <w:r w:rsidR="001279CF">
              <w:t>perkembangan</w:t>
            </w:r>
            <w:proofErr w:type="spellEnd"/>
            <w:r w:rsidR="001279CF">
              <w:t xml:space="preserve"> </w:t>
            </w:r>
            <w:proofErr w:type="spellStart"/>
            <w:r w:rsidR="001279CF">
              <w:t>keadaan</w:t>
            </w:r>
            <w:proofErr w:type="spellEnd"/>
            <w:r w:rsidR="001279CF">
              <w:t xml:space="preserve"> </w:t>
            </w:r>
            <w:proofErr w:type="spellStart"/>
            <w:r w:rsidR="001279CF">
              <w:t>dan</w:t>
            </w:r>
            <w:proofErr w:type="spellEnd"/>
            <w:r w:rsidR="001279CF">
              <w:t xml:space="preserve"> </w:t>
            </w:r>
            <w:proofErr w:type="spellStart"/>
            <w:r w:rsidR="001279CF">
              <w:t>ketentuan</w:t>
            </w:r>
            <w:proofErr w:type="spellEnd"/>
            <w:r w:rsidR="001279CF">
              <w:t xml:space="preserve"> </w:t>
            </w:r>
            <w:proofErr w:type="spellStart"/>
            <w:r w:rsidR="001279CF">
              <w:t>peraturan</w:t>
            </w:r>
            <w:proofErr w:type="spellEnd"/>
            <w:r w:rsidR="001279CF">
              <w:t xml:space="preserve"> </w:t>
            </w:r>
            <w:proofErr w:type="spellStart"/>
            <w:r w:rsidR="001279CF">
              <w:t>perundang-undangan</w:t>
            </w:r>
            <w:proofErr w:type="spellEnd"/>
            <w:r w:rsidR="001279CF">
              <w:t xml:space="preserve"> yang </w:t>
            </w:r>
            <w:proofErr w:type="spellStart"/>
            <w:r w:rsidR="001279CF">
              <w:t>baru</w:t>
            </w:r>
            <w:proofErr w:type="spellEnd"/>
            <w:r w:rsidR="001279CF">
              <w:t>;</w:t>
            </w:r>
            <w:r w:rsidR="00DE6573">
              <w:t xml:space="preserve"> 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135B3A">
              <w:t xml:space="preserve"> UU No. 1</w:t>
            </w:r>
            <w:r w:rsidR="00B02223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UU No. </w:t>
            </w:r>
            <w:r w:rsidR="00D87A4A">
              <w:t>8</w:t>
            </w:r>
            <w:r w:rsidR="00DE6573">
              <w:t xml:space="preserve"> </w:t>
            </w:r>
            <w:proofErr w:type="spellStart"/>
            <w:r w:rsidR="00DE6573">
              <w:t>Tahun</w:t>
            </w:r>
            <w:proofErr w:type="spellEnd"/>
            <w:r w:rsidR="00DE6573">
              <w:t xml:space="preserve"> 198</w:t>
            </w:r>
            <w:r w:rsidR="00D87A4A">
              <w:t>1</w:t>
            </w:r>
            <w:r w:rsidR="00135B3A">
              <w:t xml:space="preserve">; UU No. </w:t>
            </w:r>
            <w:r w:rsidR="00D87A4A">
              <w:t>6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</w:t>
            </w:r>
            <w:r w:rsidR="002874B1">
              <w:t>8</w:t>
            </w:r>
            <w:r w:rsidR="00D87A4A">
              <w:t>3</w:t>
            </w:r>
            <w:r w:rsidR="00135B3A">
              <w:t xml:space="preserve">; </w:t>
            </w:r>
            <w:r w:rsidR="006935AC">
              <w:t xml:space="preserve">UU No. </w:t>
            </w:r>
            <w:r w:rsidR="002874B1">
              <w:t>1</w:t>
            </w:r>
            <w:r w:rsidR="00D87A4A">
              <w:t>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199</w:t>
            </w:r>
            <w:r w:rsidR="002874B1">
              <w:t>7</w:t>
            </w:r>
            <w:r w:rsidR="006935AC">
              <w:t xml:space="preserve">; </w:t>
            </w:r>
            <w:r w:rsidR="006B6652">
              <w:t xml:space="preserve">UU No. </w:t>
            </w:r>
            <w:r w:rsidR="00D87A4A">
              <w:t>19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</w:t>
            </w:r>
            <w:r w:rsidR="002874B1">
              <w:t>199</w:t>
            </w:r>
            <w:r w:rsidR="00D87A4A">
              <w:t>7</w:t>
            </w:r>
            <w:r w:rsidR="006B6652">
              <w:t xml:space="preserve">; </w:t>
            </w:r>
            <w:r w:rsidR="006935AC">
              <w:t>UU No. 1</w:t>
            </w:r>
            <w:r w:rsidR="00D87A4A">
              <w:t>4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D87A4A">
              <w:t>2002</w:t>
            </w:r>
            <w:r w:rsidR="006935AC">
              <w:t xml:space="preserve">; </w:t>
            </w:r>
            <w:r w:rsidR="006B6652">
              <w:t>UU No. 1</w:t>
            </w:r>
            <w:r w:rsidR="002874B1">
              <w:t>7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2874B1">
              <w:t>3</w:t>
            </w:r>
            <w:r w:rsidR="006B6652">
              <w:t xml:space="preserve">; </w:t>
            </w:r>
            <w:r w:rsidR="006935AC">
              <w:t xml:space="preserve">UU No. </w:t>
            </w:r>
            <w:r w:rsidR="00DE6573">
              <w:t>1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2004; </w:t>
            </w:r>
            <w:r w:rsidR="00A63667">
              <w:t xml:space="preserve">UU No. </w:t>
            </w:r>
            <w:r w:rsidR="002874B1">
              <w:t>1</w:t>
            </w:r>
            <w:r w:rsidR="00D87A4A">
              <w:t>0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2004; UU No.</w:t>
            </w:r>
            <w:r w:rsidR="00DE6573">
              <w:t xml:space="preserve"> </w:t>
            </w:r>
            <w:r w:rsidR="00D87A4A">
              <w:t>3</w:t>
            </w:r>
            <w:r w:rsidR="00DE6573">
              <w:t>2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2004; UU No. </w:t>
            </w:r>
            <w:r w:rsidR="00DE6573">
              <w:t>3</w:t>
            </w:r>
            <w:r w:rsidR="00D87A4A">
              <w:t>3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DE6573">
              <w:t>4</w:t>
            </w:r>
            <w:r w:rsidR="006B6652">
              <w:t>;</w:t>
            </w:r>
            <w:r w:rsidR="00DE6573">
              <w:t xml:space="preserve"> UU No. </w:t>
            </w:r>
            <w:r w:rsidR="00D87A4A">
              <w:t>2</w:t>
            </w:r>
            <w:r w:rsidR="001279CF">
              <w:t>7</w:t>
            </w:r>
            <w:r w:rsidR="00DE6573">
              <w:t xml:space="preserve"> </w:t>
            </w:r>
            <w:proofErr w:type="spellStart"/>
            <w:r w:rsidR="00DE6573">
              <w:t>Tahun</w:t>
            </w:r>
            <w:proofErr w:type="spellEnd"/>
            <w:r w:rsidR="00DE6573">
              <w:t xml:space="preserve"> 200</w:t>
            </w:r>
            <w:r w:rsidR="00D87A4A">
              <w:t>9</w:t>
            </w:r>
            <w:r w:rsidR="00DE6573">
              <w:t>;</w:t>
            </w:r>
            <w:r w:rsidR="00A81DD9">
              <w:t xml:space="preserve"> UU No. 28 </w:t>
            </w:r>
            <w:proofErr w:type="spellStart"/>
            <w:r w:rsidR="00A81DD9">
              <w:t>Tahun</w:t>
            </w:r>
            <w:proofErr w:type="spellEnd"/>
            <w:r w:rsidR="00A81DD9">
              <w:t xml:space="preserve"> 2009; </w:t>
            </w:r>
            <w:r w:rsidR="006B6652">
              <w:t xml:space="preserve">PP No. </w:t>
            </w:r>
            <w:r w:rsidR="00B75DE8">
              <w:t>135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</w:t>
            </w:r>
            <w:r w:rsidR="00D87A4A">
              <w:t>200</w:t>
            </w:r>
            <w:r w:rsidR="00B75DE8">
              <w:t>0</w:t>
            </w:r>
            <w:r w:rsidR="006B6652">
              <w:t>;</w:t>
            </w:r>
            <w:r w:rsidR="00B75DE8">
              <w:t xml:space="preserve"> </w:t>
            </w:r>
            <w:r w:rsidR="006B6652">
              <w:t xml:space="preserve">PP No. </w:t>
            </w:r>
            <w:r w:rsidR="00B75DE8">
              <w:t>5</w:t>
            </w:r>
            <w:r w:rsidR="00D87A4A">
              <w:t>8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B75DE8">
              <w:t>5</w:t>
            </w:r>
            <w:r w:rsidR="006B6652">
              <w:t xml:space="preserve">; </w:t>
            </w:r>
            <w:r w:rsidR="006935AC">
              <w:t xml:space="preserve">PP No. </w:t>
            </w:r>
            <w:r w:rsidR="00B75DE8">
              <w:t>79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</w:t>
            </w:r>
            <w:r w:rsidR="00B75DE8">
              <w:t>05</w:t>
            </w:r>
            <w:r w:rsidR="006935AC">
              <w:t>;</w:t>
            </w:r>
            <w:r w:rsidR="006B6652">
              <w:t xml:space="preserve"> </w:t>
            </w:r>
            <w:r w:rsidR="00B75DE8">
              <w:t xml:space="preserve">PP No. 38 </w:t>
            </w:r>
            <w:proofErr w:type="spellStart"/>
            <w:r w:rsidR="00B75DE8">
              <w:t>Tahun</w:t>
            </w:r>
            <w:proofErr w:type="spellEnd"/>
            <w:r w:rsidR="00B75DE8">
              <w:t xml:space="preserve"> 2007; PP No. 16 </w:t>
            </w:r>
            <w:proofErr w:type="spellStart"/>
            <w:r w:rsidR="00B75DE8">
              <w:t>Tahun</w:t>
            </w:r>
            <w:proofErr w:type="spellEnd"/>
            <w:r w:rsidR="00B75DE8">
              <w:t xml:space="preserve"> 2010; PP No. 19 </w:t>
            </w:r>
            <w:proofErr w:type="spellStart"/>
            <w:r w:rsidR="00B75DE8">
              <w:t>Tahun</w:t>
            </w:r>
            <w:proofErr w:type="spellEnd"/>
            <w:r w:rsidR="00B75DE8">
              <w:t xml:space="preserve"> 2010; PP No. 69 </w:t>
            </w:r>
            <w:proofErr w:type="spellStart"/>
            <w:r w:rsidR="00B75DE8">
              <w:t>Tahun</w:t>
            </w:r>
            <w:proofErr w:type="spellEnd"/>
            <w:r w:rsidR="00B75DE8">
              <w:t xml:space="preserve"> 2010;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B0438A">
              <w:t>P</w:t>
            </w:r>
            <w:r w:rsidR="00B75DE8">
              <w:t>ermenkeu</w:t>
            </w:r>
            <w:proofErr w:type="spellEnd"/>
            <w:r w:rsidR="00B75DE8">
              <w:t xml:space="preserve"> No. 147/MK/07/2010; </w:t>
            </w:r>
            <w:proofErr w:type="spellStart"/>
            <w:r w:rsidR="00B75DE8">
              <w:t>Permenkeu</w:t>
            </w:r>
            <w:proofErr w:type="spellEnd"/>
            <w:r w:rsidR="00B75DE8">
              <w:t xml:space="preserve"> No. 148/MK/07/2010; </w:t>
            </w:r>
            <w:proofErr w:type="spellStart"/>
            <w:r w:rsidR="00B75DE8">
              <w:t>Perda</w:t>
            </w:r>
            <w:proofErr w:type="spellEnd"/>
            <w:r w:rsidR="00B75DE8">
              <w:t xml:space="preserve"> </w:t>
            </w:r>
            <w:proofErr w:type="spellStart"/>
            <w:r w:rsidR="00B75DE8">
              <w:t>Kabupaten</w:t>
            </w:r>
            <w:proofErr w:type="spellEnd"/>
            <w:r w:rsidR="00B75DE8">
              <w:t xml:space="preserve"> </w:t>
            </w:r>
            <w:proofErr w:type="spellStart"/>
            <w:r w:rsidR="00B75DE8">
              <w:t>Bekasi</w:t>
            </w:r>
            <w:proofErr w:type="spellEnd"/>
            <w:r w:rsidR="00B75DE8">
              <w:t xml:space="preserve"> No. 6 </w:t>
            </w:r>
            <w:proofErr w:type="spellStart"/>
            <w:r w:rsidR="00B75DE8">
              <w:t>Tahun</w:t>
            </w:r>
            <w:proofErr w:type="spellEnd"/>
            <w:r w:rsidR="00B75DE8">
              <w:t xml:space="preserve"> 2008; </w:t>
            </w:r>
            <w:proofErr w:type="spellStart"/>
            <w:r w:rsidR="00B75DE8">
              <w:t>P</w:t>
            </w:r>
            <w:r w:rsidR="00B0438A">
              <w:t>er</w:t>
            </w:r>
            <w:r w:rsidR="00D87A4A">
              <w:t>da</w:t>
            </w:r>
            <w:proofErr w:type="spellEnd"/>
            <w:r w:rsidR="00D87A4A">
              <w:t xml:space="preserve"> </w:t>
            </w:r>
            <w:proofErr w:type="spellStart"/>
            <w:r w:rsidR="00D87A4A">
              <w:t>Kabupaten</w:t>
            </w:r>
            <w:proofErr w:type="spellEnd"/>
            <w:r w:rsidR="00D87A4A">
              <w:t xml:space="preserve"> </w:t>
            </w:r>
            <w:proofErr w:type="spellStart"/>
            <w:r w:rsidR="00D87A4A">
              <w:t>Bekasi</w:t>
            </w:r>
            <w:proofErr w:type="spellEnd"/>
            <w:r w:rsidR="00D87A4A">
              <w:t xml:space="preserve"> No. 2 </w:t>
            </w:r>
            <w:proofErr w:type="spellStart"/>
            <w:r w:rsidR="00D87A4A">
              <w:t>Tahun</w:t>
            </w:r>
            <w:proofErr w:type="spellEnd"/>
            <w:r w:rsidR="00D87A4A">
              <w:t xml:space="preserve"> 2009; </w:t>
            </w:r>
            <w:proofErr w:type="spellStart"/>
            <w:r w:rsidR="001233A4">
              <w:t>Perda</w:t>
            </w:r>
            <w:proofErr w:type="spellEnd"/>
            <w:r w:rsidR="001233A4">
              <w:t xml:space="preserve"> </w:t>
            </w:r>
            <w:proofErr w:type="spellStart"/>
            <w:r w:rsidR="001233A4">
              <w:t>K</w:t>
            </w:r>
            <w:r w:rsidR="00170A83">
              <w:t>abupaten</w:t>
            </w:r>
            <w:proofErr w:type="spellEnd"/>
            <w:r w:rsidR="00170A83">
              <w:t xml:space="preserve"> </w:t>
            </w:r>
            <w:proofErr w:type="spellStart"/>
            <w:r w:rsidR="00170A83">
              <w:t>Bekasi</w:t>
            </w:r>
            <w:proofErr w:type="spellEnd"/>
            <w:r w:rsidR="00170A83">
              <w:t xml:space="preserve"> </w:t>
            </w:r>
            <w:r w:rsidR="001233A4">
              <w:t xml:space="preserve">No. </w:t>
            </w:r>
            <w:r w:rsidR="00D87A4A">
              <w:t>7</w:t>
            </w:r>
            <w:r w:rsidR="001233A4">
              <w:t xml:space="preserve"> </w:t>
            </w:r>
            <w:proofErr w:type="spellStart"/>
            <w:r w:rsidR="001233A4">
              <w:t>Tahun</w:t>
            </w:r>
            <w:proofErr w:type="spellEnd"/>
            <w:r w:rsidR="001233A4">
              <w:t xml:space="preserve"> </w:t>
            </w:r>
            <w:r w:rsidR="00170A83">
              <w:t>200</w:t>
            </w:r>
            <w:r w:rsidR="00D87A4A">
              <w:t>9</w:t>
            </w:r>
            <w:r w:rsidR="001233A4">
              <w:t xml:space="preserve">; </w:t>
            </w:r>
            <w:proofErr w:type="spellStart"/>
            <w:r w:rsidR="00B75DE8">
              <w:t>Perda</w:t>
            </w:r>
            <w:proofErr w:type="spellEnd"/>
            <w:r w:rsidR="00B75DE8">
              <w:t xml:space="preserve"> </w:t>
            </w:r>
            <w:proofErr w:type="spellStart"/>
            <w:r w:rsidR="00B75DE8">
              <w:t>Kabupaten</w:t>
            </w:r>
            <w:proofErr w:type="spellEnd"/>
            <w:r w:rsidR="00B75DE8">
              <w:t xml:space="preserve"> </w:t>
            </w:r>
            <w:proofErr w:type="spellStart"/>
            <w:r w:rsidR="00B75DE8">
              <w:t>Bekasi</w:t>
            </w:r>
            <w:proofErr w:type="spellEnd"/>
            <w:r w:rsidR="00B75DE8">
              <w:t xml:space="preserve"> No. 7 </w:t>
            </w:r>
            <w:proofErr w:type="spellStart"/>
            <w:r w:rsidR="00B75DE8">
              <w:t>Tahun</w:t>
            </w:r>
            <w:proofErr w:type="spellEnd"/>
            <w:r w:rsidR="00B75DE8">
              <w:t xml:space="preserve"> 2010.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AB3DC9">
              <w:t>K</w:t>
            </w:r>
            <w:r w:rsidR="00D87A4A">
              <w:t>etentuan</w:t>
            </w:r>
            <w:proofErr w:type="spellEnd"/>
            <w:r w:rsidR="00D87A4A">
              <w:t xml:space="preserve"> </w:t>
            </w:r>
            <w:proofErr w:type="spellStart"/>
            <w:r w:rsidR="00D87A4A">
              <w:t>Umum</w:t>
            </w:r>
            <w:proofErr w:type="spellEnd"/>
            <w:r w:rsidR="00AB3DC9">
              <w:t>;</w:t>
            </w:r>
            <w:r w:rsidR="00D87A4A">
              <w:t xml:space="preserve"> </w:t>
            </w:r>
            <w:proofErr w:type="spellStart"/>
            <w:r w:rsidR="00D87A4A">
              <w:t>Pajak</w:t>
            </w:r>
            <w:proofErr w:type="spellEnd"/>
            <w:r w:rsidR="00D87A4A">
              <w:t xml:space="preserve"> Daerah</w:t>
            </w:r>
            <w:r w:rsidR="00AB3DC9">
              <w:t>;</w:t>
            </w:r>
            <w:r w:rsidR="00B75DE8">
              <w:t xml:space="preserve"> </w:t>
            </w:r>
            <w:proofErr w:type="spellStart"/>
            <w:r w:rsidR="00B75DE8">
              <w:t>Masa</w:t>
            </w:r>
            <w:proofErr w:type="spellEnd"/>
            <w:r w:rsidR="00B75DE8">
              <w:t xml:space="preserve"> </w:t>
            </w:r>
            <w:proofErr w:type="spellStart"/>
            <w:r w:rsidR="00B75DE8">
              <w:t>Pajak</w:t>
            </w:r>
            <w:proofErr w:type="spellEnd"/>
            <w:r w:rsidR="00B75DE8">
              <w:t xml:space="preserve">; </w:t>
            </w:r>
            <w:proofErr w:type="spellStart"/>
            <w:r w:rsidR="00B75DE8">
              <w:t>Insentif</w:t>
            </w:r>
            <w:proofErr w:type="spellEnd"/>
            <w:r w:rsidR="00B75DE8">
              <w:t xml:space="preserve"> </w:t>
            </w:r>
            <w:proofErr w:type="spellStart"/>
            <w:r w:rsidR="00B75DE8">
              <w:t>Pemungutan</w:t>
            </w:r>
            <w:proofErr w:type="spellEnd"/>
            <w:r w:rsidR="00B75DE8">
              <w:t xml:space="preserve">; </w:t>
            </w:r>
            <w:proofErr w:type="spellStart"/>
            <w:r w:rsidR="00B75DE8">
              <w:t>Ketentuan</w:t>
            </w:r>
            <w:proofErr w:type="spellEnd"/>
            <w:r w:rsidR="00B75DE8">
              <w:t xml:space="preserve"> </w:t>
            </w:r>
            <w:proofErr w:type="spellStart"/>
            <w:r w:rsidR="00B75DE8">
              <w:t>Pidana</w:t>
            </w:r>
            <w:proofErr w:type="spellEnd"/>
            <w:r w:rsidR="00B75DE8">
              <w:t xml:space="preserve">; </w:t>
            </w:r>
            <w:proofErr w:type="spellStart"/>
            <w:r w:rsidR="00B75DE8">
              <w:t>Penyidikan</w:t>
            </w:r>
            <w:proofErr w:type="spellEnd"/>
            <w:r w:rsidR="00B75DE8">
              <w:t xml:space="preserve">; </w:t>
            </w:r>
            <w:proofErr w:type="spellStart"/>
            <w:r w:rsidR="00B75DE8">
              <w:t>Ketentuan</w:t>
            </w:r>
            <w:proofErr w:type="spellEnd"/>
            <w:r w:rsidR="00B75DE8">
              <w:t xml:space="preserve"> </w:t>
            </w:r>
            <w:proofErr w:type="spellStart"/>
            <w:r w:rsidR="00B75DE8">
              <w:t>Peralihan</w:t>
            </w:r>
            <w:proofErr w:type="spellEnd"/>
            <w:r w:rsidR="00B75DE8">
              <w:t xml:space="preserve">; </w:t>
            </w:r>
            <w:proofErr w:type="spellStart"/>
            <w:r w:rsidR="00B75DE8">
              <w:t>Ketentuan</w:t>
            </w:r>
            <w:proofErr w:type="spellEnd"/>
            <w:r w:rsidR="00B75DE8">
              <w:t xml:space="preserve"> </w:t>
            </w:r>
            <w:proofErr w:type="spellStart"/>
            <w:r w:rsidR="00B75DE8">
              <w:t>Penutup</w:t>
            </w:r>
            <w:proofErr w:type="spellEnd"/>
            <w:r w:rsidR="00D55E6A">
              <w:t>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D55E6A" w:rsidRDefault="00D55E6A" w:rsidP="000647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, </w:t>
            </w:r>
            <w:proofErr w:type="spellStart"/>
            <w:r>
              <w:t>Pajak</w:t>
            </w:r>
            <w:proofErr w:type="spellEnd"/>
            <w:r>
              <w:t xml:space="preserve"> yang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terutang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yang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Daerah, </w:t>
            </w:r>
            <w:proofErr w:type="spellStart"/>
            <w:r>
              <w:t>sepanjang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ditagih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jangka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terhitung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terutang</w:t>
            </w:r>
            <w:proofErr w:type="spellEnd"/>
            <w:r>
              <w:t>;</w:t>
            </w:r>
          </w:p>
          <w:p w:rsidR="00D55E6A" w:rsidRDefault="00D55E6A" w:rsidP="000647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Pemungutan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yang </w:t>
            </w:r>
            <w:proofErr w:type="spellStart"/>
            <w:r>
              <w:t>penggunaannya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jual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jangka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6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diberlakukan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mekanisme</w:t>
            </w:r>
            <w:proofErr w:type="spellEnd"/>
            <w:r>
              <w:t xml:space="preserve"> </w:t>
            </w:r>
            <w:proofErr w:type="spellStart"/>
            <w:r>
              <w:t>pemungutan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;</w:t>
            </w:r>
          </w:p>
          <w:p w:rsidR="00D55E6A" w:rsidRDefault="00D55E6A" w:rsidP="000647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Pajak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  <w:r>
              <w:t xml:space="preserve"> </w:t>
            </w:r>
            <w:proofErr w:type="spellStart"/>
            <w:r>
              <w:t>Perdesaan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Perkotaan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diatur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paling </w:t>
            </w:r>
            <w:proofErr w:type="spellStart"/>
            <w:r>
              <w:t>lambat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31 </w:t>
            </w:r>
            <w:proofErr w:type="spellStart"/>
            <w:r>
              <w:t>Desember</w:t>
            </w:r>
            <w:proofErr w:type="spellEnd"/>
            <w:r>
              <w:t xml:space="preserve"> 2013.</w:t>
            </w:r>
          </w:p>
          <w:p w:rsidR="00103DFC" w:rsidRDefault="00103DFC" w:rsidP="00D55E6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D55E6A">
              <w:t xml:space="preserve">27 </w:t>
            </w:r>
            <w:proofErr w:type="spellStart"/>
            <w:r w:rsidR="00D55E6A">
              <w:t>Januari</w:t>
            </w:r>
            <w:proofErr w:type="spellEnd"/>
            <w:r w:rsidR="00D55E6A">
              <w:t xml:space="preserve"> </w:t>
            </w:r>
            <w:r w:rsidR="005C4933">
              <w:t xml:space="preserve"> 201</w:t>
            </w:r>
            <w:r w:rsidR="00D55E6A">
              <w:t>1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064785"/>
    <w:rsid w:val="000A244D"/>
    <w:rsid w:val="00103DFC"/>
    <w:rsid w:val="001233A4"/>
    <w:rsid w:val="001279CF"/>
    <w:rsid w:val="00127D71"/>
    <w:rsid w:val="00135B3A"/>
    <w:rsid w:val="00140825"/>
    <w:rsid w:val="00152B90"/>
    <w:rsid w:val="00170A83"/>
    <w:rsid w:val="002129DC"/>
    <w:rsid w:val="0022405B"/>
    <w:rsid w:val="00224FF4"/>
    <w:rsid w:val="00233DD2"/>
    <w:rsid w:val="00284891"/>
    <w:rsid w:val="002874B1"/>
    <w:rsid w:val="00320926"/>
    <w:rsid w:val="0040492E"/>
    <w:rsid w:val="00405C18"/>
    <w:rsid w:val="00407F98"/>
    <w:rsid w:val="0043547D"/>
    <w:rsid w:val="005C4933"/>
    <w:rsid w:val="006935AC"/>
    <w:rsid w:val="006B6652"/>
    <w:rsid w:val="0070526C"/>
    <w:rsid w:val="0086222A"/>
    <w:rsid w:val="008A2313"/>
    <w:rsid w:val="008A689E"/>
    <w:rsid w:val="00901D05"/>
    <w:rsid w:val="00917541"/>
    <w:rsid w:val="00A62FAF"/>
    <w:rsid w:val="00A63667"/>
    <w:rsid w:val="00A81DD9"/>
    <w:rsid w:val="00AB3DC9"/>
    <w:rsid w:val="00AB75FC"/>
    <w:rsid w:val="00B02223"/>
    <w:rsid w:val="00B0438A"/>
    <w:rsid w:val="00B75DE8"/>
    <w:rsid w:val="00B96E82"/>
    <w:rsid w:val="00BA09A2"/>
    <w:rsid w:val="00C14E19"/>
    <w:rsid w:val="00D117E6"/>
    <w:rsid w:val="00D40F6B"/>
    <w:rsid w:val="00D442F9"/>
    <w:rsid w:val="00D55E6A"/>
    <w:rsid w:val="00D87029"/>
    <w:rsid w:val="00D87A4A"/>
    <w:rsid w:val="00DA6F11"/>
    <w:rsid w:val="00DD60BB"/>
    <w:rsid w:val="00DE6573"/>
    <w:rsid w:val="00E50177"/>
    <w:rsid w:val="00E72711"/>
    <w:rsid w:val="00E8596B"/>
    <w:rsid w:val="00F6742F"/>
    <w:rsid w:val="00F806A2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5</cp:revision>
  <cp:lastPrinted>2011-08-19T01:44:00Z</cp:lastPrinted>
  <dcterms:created xsi:type="dcterms:W3CDTF">2012-06-27T07:59:00Z</dcterms:created>
  <dcterms:modified xsi:type="dcterms:W3CDTF">2012-06-28T00:52:00Z</dcterms:modified>
</cp:coreProperties>
</file>